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4F" w:rsidRDefault="00E7404F" w:rsidP="00E7404F">
      <w:pPr>
        <w:spacing w:line="520" w:lineRule="exac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1</w:t>
      </w:r>
    </w:p>
    <w:p w:rsidR="00E7404F" w:rsidRDefault="00E7404F" w:rsidP="00E7404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投标人资格声明函</w:t>
      </w:r>
    </w:p>
    <w:p w:rsidR="00E7404F" w:rsidRDefault="00E7404F" w:rsidP="00E7404F">
      <w:pPr>
        <w:spacing w:line="5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致：</w:t>
      </w:r>
      <w:r>
        <w:rPr>
          <w:rFonts w:ascii="Times New Roman" w:eastAsia="仿宋" w:hAnsi="Times New Roman" w:cs="Times New Roman" w:hint="eastAsia"/>
          <w:sz w:val="24"/>
          <w:u w:val="single"/>
        </w:rPr>
        <w:t>常州大学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按照《中华人民共和国政府采购法》第二十二条和招标文件的规定，我单位郑重声明如下：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一、我单位是按照中华人民共和国法律规定登记注册的，注册地点为</w:t>
      </w:r>
      <w:r>
        <w:rPr>
          <w:rFonts w:ascii="Times New Roman" w:eastAsia="仿宋" w:hAnsi="Times New Roman" w:cs="Times New Roman" w:hint="eastAsia"/>
          <w:sz w:val="24"/>
          <w:u w:val="single"/>
        </w:rPr>
        <w:t xml:space="preserve">         </w:t>
      </w:r>
      <w:r>
        <w:rPr>
          <w:rFonts w:ascii="Times New Roman" w:eastAsia="仿宋" w:hAnsi="Times New Roman" w:cs="Times New Roman" w:hint="eastAsia"/>
          <w:sz w:val="24"/>
        </w:rPr>
        <w:t>，全称为</w:t>
      </w:r>
      <w:r>
        <w:rPr>
          <w:rFonts w:ascii="Times New Roman" w:eastAsia="仿宋" w:hAnsi="Times New Roman" w:cs="Times New Roman" w:hint="eastAsia"/>
          <w:sz w:val="24"/>
          <w:u w:val="single"/>
        </w:rPr>
        <w:t xml:space="preserve">        </w:t>
      </w:r>
      <w:r>
        <w:rPr>
          <w:rFonts w:ascii="Times New Roman" w:eastAsia="仿宋" w:hAnsi="Times New Roman" w:cs="Times New Roman" w:hint="eastAsia"/>
          <w:sz w:val="24"/>
        </w:rPr>
        <w:t>，统一社会信用代码为</w:t>
      </w:r>
      <w:r>
        <w:rPr>
          <w:rFonts w:ascii="Times New Roman" w:eastAsia="仿宋" w:hAnsi="Times New Roman" w:cs="Times New Roman" w:hint="eastAsia"/>
          <w:sz w:val="24"/>
          <w:u w:val="single"/>
        </w:rPr>
        <w:t xml:space="preserve">            </w:t>
      </w:r>
      <w:r>
        <w:rPr>
          <w:rFonts w:ascii="Times New Roman" w:eastAsia="仿宋" w:hAnsi="Times New Roman" w:cs="Times New Roman" w:hint="eastAsia"/>
          <w:sz w:val="24"/>
        </w:rPr>
        <w:t>，法定代表人（单位负责人）为</w:t>
      </w:r>
      <w:r>
        <w:rPr>
          <w:rFonts w:ascii="Times New Roman" w:eastAsia="仿宋" w:hAnsi="Times New Roman" w:cs="Times New Roman" w:hint="eastAsia"/>
          <w:sz w:val="24"/>
          <w:u w:val="single"/>
        </w:rPr>
        <w:t xml:space="preserve">         </w:t>
      </w:r>
      <w:r>
        <w:rPr>
          <w:rFonts w:ascii="Times New Roman" w:eastAsia="仿宋" w:hAnsi="Times New Roman" w:cs="Times New Roman" w:hint="eastAsia"/>
          <w:sz w:val="24"/>
        </w:rPr>
        <w:t>，具有独立承担民事责任的能力（如属于分公司经总公司授权参与项目，由总公司承担民事责任的，需提供总公司项目授权书）。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二、我单位具有良好的商业信誉（指投标人经营状况良好，无本资格声明第十条情形）和健全的财务会计制度。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三、我单位依法进行纳税和社会保险申报并实际履行了义务。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四、我单位具有履行本项目采购合同所必需的设备和专业技术能力，并具有履行合同的良好记录。为履行本项采购合同我单位具备如下主要设备和主要专业技术能力</w:t>
      </w:r>
      <w:r>
        <w:rPr>
          <w:rFonts w:ascii="Times New Roman" w:eastAsia="仿宋" w:hAnsi="Times New Roman" w:cs="Times New Roman" w:hint="eastAsia"/>
          <w:sz w:val="24"/>
        </w:rPr>
        <w:t>: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主要设备有：</w:t>
      </w:r>
      <w:r>
        <w:rPr>
          <w:rFonts w:ascii="Times New Roman" w:eastAsia="仿宋" w:hAnsi="Times New Roman" w:cs="Times New Roman" w:hint="eastAsia"/>
          <w:sz w:val="24"/>
        </w:rPr>
        <w:t xml:space="preserve">            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主要专业技术能力有</w:t>
      </w:r>
      <w:r>
        <w:rPr>
          <w:rFonts w:ascii="Times New Roman" w:eastAsia="仿宋" w:hAnsi="Times New Roman" w:cs="Times New Roman" w:hint="eastAsia"/>
          <w:sz w:val="24"/>
        </w:rPr>
        <w:t xml:space="preserve">                 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</w:t>
      </w:r>
      <w:r>
        <w:rPr>
          <w:rFonts w:ascii="Times New Roman" w:eastAsia="仿宋" w:hAnsi="Times New Roman" w:cs="Times New Roman" w:hint="eastAsia"/>
          <w:sz w:val="24"/>
        </w:rPr>
        <w:t>3</w:t>
      </w:r>
      <w:r>
        <w:rPr>
          <w:rFonts w:ascii="Times New Roman" w:eastAsia="仿宋" w:hAnsi="Times New Roman" w:cs="Times New Roman" w:hint="eastAsia"/>
          <w:sz w:val="24"/>
        </w:rPr>
        <w:t>年内因违法经营被禁止在一定期限内参加政府采购活动，期限届满的，可以参加政府采购活动。）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六、我单位具备法律、行政法规规定的其他条件。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七、与我单位存在“单位负责人为同一人或者存在直接控股、管理关系”的其他单位信息如下（如无此情形的，填写“无”）：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lastRenderedPageBreak/>
        <w:t>1</w:t>
      </w:r>
      <w:r>
        <w:rPr>
          <w:rFonts w:ascii="Times New Roman" w:eastAsia="仿宋" w:hAnsi="Times New Roman" w:cs="Times New Roman" w:hint="eastAsia"/>
          <w:sz w:val="24"/>
        </w:rPr>
        <w:t>、与我单位的法定代表人（单位负责人）为同一人的其他单位如下：</w:t>
      </w:r>
      <w:r>
        <w:rPr>
          <w:rFonts w:ascii="Times New Roman" w:eastAsia="仿宋" w:hAnsi="Times New Roman" w:cs="Times New Roman" w:hint="eastAsia"/>
          <w:sz w:val="24"/>
        </w:rPr>
        <w:t xml:space="preserve">               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2</w:t>
      </w:r>
      <w:r>
        <w:rPr>
          <w:rFonts w:ascii="Times New Roman" w:eastAsia="仿宋" w:hAnsi="Times New Roman" w:cs="Times New Roman" w:hint="eastAsia"/>
          <w:sz w:val="24"/>
        </w:rPr>
        <w:t>、我单位直接控股的其他单位如下：</w:t>
      </w:r>
      <w:r>
        <w:rPr>
          <w:rFonts w:ascii="Times New Roman" w:eastAsia="仿宋" w:hAnsi="Times New Roman" w:cs="Times New Roman" w:hint="eastAsia"/>
          <w:sz w:val="24"/>
        </w:rPr>
        <w:t xml:space="preserve">                     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3</w:t>
      </w:r>
      <w:r>
        <w:rPr>
          <w:rFonts w:ascii="Times New Roman" w:eastAsia="仿宋" w:hAnsi="Times New Roman" w:cs="Times New Roman" w:hint="eastAsia"/>
          <w:sz w:val="24"/>
        </w:rPr>
        <w:t>、与我单位存在管理关系的其他单位如下：</w:t>
      </w:r>
      <w:r>
        <w:rPr>
          <w:rFonts w:ascii="Times New Roman" w:eastAsia="仿宋" w:hAnsi="Times New Roman" w:cs="Times New Roman" w:hint="eastAsia"/>
          <w:sz w:val="24"/>
        </w:rPr>
        <w:t xml:space="preserve">               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八、我单位不属于为本项目提供整体设计、规范编制或者项目管理、监理、检测等服务的投标人。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九、我单位</w:t>
      </w:r>
      <w:proofErr w:type="gramStart"/>
      <w:r>
        <w:rPr>
          <w:rFonts w:ascii="Times New Roman" w:eastAsia="仿宋" w:hAnsi="Times New Roman" w:cs="Times New Roman" w:hint="eastAsia"/>
          <w:sz w:val="24"/>
        </w:rPr>
        <w:t>无以下</w:t>
      </w:r>
      <w:proofErr w:type="gramEnd"/>
      <w:r>
        <w:rPr>
          <w:rFonts w:ascii="Times New Roman" w:eastAsia="仿宋" w:hAnsi="Times New Roman" w:cs="Times New Roman" w:hint="eastAsia"/>
          <w:sz w:val="24"/>
        </w:rPr>
        <w:t>不良信用记录情形：</w:t>
      </w:r>
    </w:p>
    <w:p w:rsidR="00E7404F" w:rsidRDefault="00E7404F" w:rsidP="00E7404F">
      <w:pPr>
        <w:spacing w:line="520" w:lineRule="exact"/>
        <w:ind w:firstLineChars="200" w:firstLine="456"/>
        <w:rPr>
          <w:rFonts w:ascii="Times New Roman" w:eastAsia="仿宋" w:hAnsi="Times New Roman" w:cs="Times New Roman"/>
          <w:spacing w:val="-6"/>
          <w:sz w:val="24"/>
        </w:rPr>
      </w:pPr>
      <w:r>
        <w:rPr>
          <w:rFonts w:ascii="Times New Roman" w:eastAsia="仿宋" w:hAnsi="Times New Roman" w:cs="Times New Roman" w:hint="eastAsia"/>
          <w:spacing w:val="-6"/>
          <w:sz w:val="24"/>
        </w:rPr>
        <w:t>1</w:t>
      </w:r>
      <w:r>
        <w:rPr>
          <w:rFonts w:ascii="Times New Roman" w:eastAsia="仿宋" w:hAnsi="Times New Roman" w:cs="Times New Roman" w:hint="eastAsia"/>
          <w:spacing w:val="-6"/>
          <w:sz w:val="24"/>
        </w:rPr>
        <w:t>、在“信用中国”网站被列入失信被执行人和重大税收违法案件当事人名单；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2</w:t>
      </w:r>
      <w:r>
        <w:rPr>
          <w:rFonts w:ascii="Times New Roman" w:eastAsia="仿宋" w:hAnsi="Times New Roman" w:cs="Times New Roman" w:hint="eastAsia"/>
          <w:sz w:val="24"/>
        </w:rPr>
        <w:t>、在“中国政府采购网”网站被列入政府采购严重违法失信行为记录名单；</w:t>
      </w: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3</w:t>
      </w:r>
      <w:r>
        <w:rPr>
          <w:rFonts w:ascii="Times New Roman" w:eastAsia="仿宋" w:hAnsi="Times New Roman" w:cs="Times New Roman" w:hint="eastAsia"/>
          <w:sz w:val="24"/>
        </w:rPr>
        <w:t>、不符合《政府采购法》第二十二条规定的条件。</w:t>
      </w:r>
    </w:p>
    <w:p w:rsidR="00E7404F" w:rsidRDefault="00E7404F" w:rsidP="00E7404F">
      <w:pPr>
        <w:spacing w:line="520" w:lineRule="exact"/>
        <w:rPr>
          <w:rFonts w:ascii="Times New Roman" w:eastAsia="仿宋" w:hAnsi="Times New Roman" w:cs="Times New Roman"/>
          <w:sz w:val="24"/>
        </w:rPr>
      </w:pPr>
    </w:p>
    <w:p w:rsidR="00E7404F" w:rsidRDefault="00E7404F" w:rsidP="00E7404F">
      <w:pPr>
        <w:spacing w:line="52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我单位保证上述声明的事项都是真实的，如有虚假，我单位愿意承担相应的法律责任，并承担因此所造成的一切损失。</w:t>
      </w:r>
    </w:p>
    <w:p w:rsidR="00E7404F" w:rsidRDefault="00E7404F" w:rsidP="00E7404F">
      <w:pPr>
        <w:spacing w:line="520" w:lineRule="exact"/>
        <w:rPr>
          <w:rFonts w:ascii="Times New Roman" w:eastAsia="仿宋" w:hAnsi="Times New Roman" w:cs="Times New Roman"/>
          <w:sz w:val="24"/>
        </w:rPr>
      </w:pPr>
    </w:p>
    <w:p w:rsidR="00E7404F" w:rsidRDefault="00E7404F" w:rsidP="00E7404F">
      <w:pPr>
        <w:spacing w:line="520" w:lineRule="exact"/>
        <w:rPr>
          <w:rFonts w:ascii="Times New Roman" w:eastAsia="仿宋" w:hAnsi="Times New Roman" w:cs="Times New Roman"/>
          <w:sz w:val="24"/>
        </w:rPr>
      </w:pPr>
    </w:p>
    <w:p w:rsidR="00E7404F" w:rsidRDefault="00E7404F" w:rsidP="00E7404F">
      <w:pPr>
        <w:pStyle w:val="a3"/>
        <w:spacing w:line="520" w:lineRule="exact"/>
        <w:ind w:firstLine="4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 w:hint="eastAsia"/>
          <w:sz w:val="24"/>
        </w:rPr>
        <w:t xml:space="preserve">                                           </w:t>
      </w:r>
      <w:r>
        <w:rPr>
          <w:rFonts w:ascii="Times New Roman" w:eastAsia="仿宋" w:hAnsi="Times New Roman" w:cs="Times New Roman"/>
          <w:sz w:val="24"/>
          <w:szCs w:val="28"/>
        </w:rPr>
        <w:t>供应商（加盖公章）：</w:t>
      </w:r>
    </w:p>
    <w:p w:rsidR="00E7404F" w:rsidRDefault="00E7404F" w:rsidP="00E7404F">
      <w:pPr>
        <w:pStyle w:val="a3"/>
        <w:spacing w:line="520" w:lineRule="exact"/>
        <w:ind w:firstLine="4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  <w:szCs w:val="28"/>
        </w:rPr>
        <w:t xml:space="preserve">                                   </w:t>
      </w:r>
      <w:r>
        <w:rPr>
          <w:rFonts w:ascii="Times New Roman" w:eastAsia="仿宋" w:hAnsi="Times New Roman" w:cs="Times New Roman"/>
          <w:sz w:val="24"/>
          <w:szCs w:val="28"/>
        </w:rPr>
        <w:t>法定代表人（或单位负责人）签字或盖章：</w:t>
      </w:r>
    </w:p>
    <w:p w:rsidR="00E7404F" w:rsidRDefault="00E7404F" w:rsidP="00E7404F">
      <w:pPr>
        <w:pStyle w:val="a3"/>
        <w:spacing w:line="520" w:lineRule="exact"/>
        <w:ind w:firstLineChars="1700" w:firstLine="40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  <w:szCs w:val="28"/>
        </w:rPr>
        <w:t>日期：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年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月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日</w:t>
      </w:r>
    </w:p>
    <w:p w:rsidR="00E7404F" w:rsidRDefault="00E7404F" w:rsidP="00E7404F">
      <w:pPr>
        <w:spacing w:line="520" w:lineRule="exact"/>
        <w:rPr>
          <w:rFonts w:ascii="Times New Roman" w:eastAsia="仿宋" w:hAnsi="Times New Roman" w:cs="Times New Roman"/>
          <w:sz w:val="24"/>
        </w:rPr>
      </w:pPr>
    </w:p>
    <w:p w:rsidR="00E7404F" w:rsidRDefault="00E7404F" w:rsidP="00E7404F">
      <w:pPr>
        <w:spacing w:line="520" w:lineRule="exact"/>
        <w:rPr>
          <w:rFonts w:ascii="Times New Roman" w:eastAsia="仿宋" w:hAnsi="Times New Roman" w:cs="Times New Roman"/>
          <w:b/>
          <w:sz w:val="32"/>
          <w:szCs w:val="32"/>
        </w:rPr>
      </w:pPr>
    </w:p>
    <w:p w:rsidR="00E7404F" w:rsidRDefault="00E7404F" w:rsidP="00E7404F">
      <w:pPr>
        <w:spacing w:line="520" w:lineRule="exact"/>
        <w:rPr>
          <w:rFonts w:ascii="Times New Roman" w:eastAsia="仿宋" w:hAnsi="Times New Roman" w:cs="Times New Roman"/>
          <w:b/>
          <w:sz w:val="32"/>
          <w:szCs w:val="32"/>
        </w:rPr>
      </w:pPr>
    </w:p>
    <w:p w:rsidR="00E7404F" w:rsidRDefault="00E7404F" w:rsidP="00E7404F">
      <w:pPr>
        <w:spacing w:line="520" w:lineRule="exact"/>
        <w:rPr>
          <w:rFonts w:ascii="Times New Roman" w:eastAsia="仿宋" w:hAnsi="Times New Roman" w:cs="Times New Roman"/>
          <w:b/>
          <w:sz w:val="32"/>
          <w:szCs w:val="32"/>
        </w:rPr>
      </w:pPr>
    </w:p>
    <w:p w:rsidR="00E7404F" w:rsidRDefault="00E7404F" w:rsidP="00E7404F">
      <w:pPr>
        <w:spacing w:line="5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b/>
          <w:bCs/>
          <w:sz w:val="24"/>
        </w:rPr>
        <w:t>说明：投标人承诺不实的，依据《政府采购法》第七十七条“提供虚假材料谋取中标、成交的”有关规定予以处理。</w:t>
      </w:r>
    </w:p>
    <w:p w:rsidR="00FA0379" w:rsidRDefault="00E7404F" w:rsidP="00E7404F">
      <w:bookmarkStart w:id="0" w:name="_GoBack"/>
      <w:bookmarkEnd w:id="0"/>
    </w:p>
    <w:sectPr w:rsidR="00FA0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4F"/>
    <w:rsid w:val="001B7D8C"/>
    <w:rsid w:val="008144B9"/>
    <w:rsid w:val="00E7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9465"/>
  <w15:chartTrackingRefBased/>
  <w15:docId w15:val="{B4B7EF05-084F-4B97-86AA-2043C175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4"/>
    <w:qFormat/>
    <w:rsid w:val="00E7404F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E7404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740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2026-03-06T03:19:00Z</dcterms:created>
  <dcterms:modified xsi:type="dcterms:W3CDTF">2026-03-06T03:19:00Z</dcterms:modified>
</cp:coreProperties>
</file>