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DA06">
      <w:pPr>
        <w:widowControl/>
        <w:spacing w:line="440" w:lineRule="exact"/>
        <w:jc w:val="left"/>
        <w:textAlignment w:val="baseline"/>
        <w:rPr>
          <w:rFonts w:eastAsia="仿宋_GB2312" w:cs="仿宋_GB2312"/>
          <w:b/>
          <w:kern w:val="0"/>
          <w:sz w:val="24"/>
        </w:rPr>
      </w:pPr>
      <w:r>
        <w:rPr>
          <w:rFonts w:hint="eastAsia" w:eastAsia="仿宋_GB2312" w:cs="仿宋_GB2312"/>
          <w:b/>
          <w:kern w:val="0"/>
          <w:sz w:val="24"/>
        </w:rPr>
        <w:t>公告附件2：</w:t>
      </w:r>
    </w:p>
    <w:p w14:paraId="4F8D1875">
      <w:pPr>
        <w:spacing w:line="520" w:lineRule="exact"/>
        <w:ind w:firstLine="560"/>
        <w:jc w:val="center"/>
        <w:outlineLvl w:val="0"/>
        <w:rPr>
          <w:rFonts w:eastAsia="仿宋_GB2312" w:cs="仿宋_GB2312"/>
          <w:b/>
          <w:sz w:val="32"/>
          <w:szCs w:val="32"/>
        </w:rPr>
      </w:pPr>
      <w:bookmarkStart w:id="0" w:name="_Toc3464"/>
      <w:r>
        <w:rPr>
          <w:rFonts w:hint="eastAsia" w:eastAsia="仿宋_GB2312" w:cs="仿宋_GB2312"/>
          <w:b/>
          <w:sz w:val="32"/>
          <w:szCs w:val="32"/>
        </w:rPr>
        <w:t>供应商管理关系或控股关系信息情况表</w:t>
      </w:r>
      <w:bookmarkEnd w:id="0"/>
    </w:p>
    <w:p w14:paraId="72F01924">
      <w:pPr>
        <w:spacing w:line="520" w:lineRule="exact"/>
        <w:ind w:firstLine="560"/>
        <w:jc w:val="left"/>
        <w:rPr>
          <w:rFonts w:eastAsia="仿宋_GB2312" w:cs="仿宋_GB2312"/>
          <w:sz w:val="24"/>
        </w:rPr>
      </w:pPr>
      <w:r>
        <w:rPr>
          <w:rFonts w:hint="eastAsia" w:eastAsia="仿宋_GB2312" w:cs="仿宋_GB2312"/>
          <w:sz w:val="24"/>
        </w:rPr>
        <w:t>供应商名称：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5B153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000175B7">
            <w:pPr>
              <w:spacing w:line="520" w:lineRule="exact"/>
              <w:ind w:firstLine="56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530D95DE">
            <w:pPr>
              <w:spacing w:line="520" w:lineRule="exact"/>
              <w:ind w:firstLine="560"/>
              <w:jc w:val="left"/>
              <w:rPr>
                <w:rFonts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B3B3BD1">
            <w:pPr>
              <w:spacing w:line="52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3A72A448">
            <w:pPr>
              <w:spacing w:line="520" w:lineRule="exact"/>
              <w:ind w:firstLine="560"/>
              <w:jc w:val="left"/>
              <w:rPr>
                <w:rFonts w:eastAsia="仿宋_GB2312" w:cs="仿宋_GB2312"/>
                <w:sz w:val="24"/>
              </w:rPr>
            </w:pPr>
          </w:p>
        </w:tc>
      </w:tr>
      <w:tr w14:paraId="25E2B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573D4CE1">
            <w:pPr>
              <w:spacing w:line="520" w:lineRule="exact"/>
              <w:ind w:firstLine="56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65BB2B2D">
            <w:pPr>
              <w:spacing w:line="520" w:lineRule="exact"/>
              <w:ind w:firstLine="560"/>
              <w:jc w:val="left"/>
              <w:rPr>
                <w:rFonts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8745C93">
            <w:pPr>
              <w:spacing w:line="52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03105D94">
            <w:pPr>
              <w:spacing w:line="520" w:lineRule="exact"/>
              <w:ind w:firstLine="56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万元</w:t>
            </w:r>
          </w:p>
        </w:tc>
      </w:tr>
      <w:tr w14:paraId="6EE12F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05E024B9">
            <w:pPr>
              <w:spacing w:line="52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02ED9105">
            <w:pPr>
              <w:spacing w:line="520" w:lineRule="exact"/>
              <w:ind w:firstLine="560"/>
              <w:jc w:val="left"/>
              <w:rPr>
                <w:rFonts w:eastAsia="仿宋_GB2312" w:cs="仿宋_GB2312"/>
                <w:sz w:val="24"/>
              </w:rPr>
            </w:pPr>
          </w:p>
        </w:tc>
      </w:tr>
      <w:tr w14:paraId="299146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2496" w:type="dxa"/>
            <w:vAlign w:val="center"/>
          </w:tcPr>
          <w:p w14:paraId="4FD6F571">
            <w:pPr>
              <w:ind w:firstLine="56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0492DA3A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股东1（姓名或单位名称）：</w:t>
            </w:r>
          </w:p>
          <w:p w14:paraId="10CAA54F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股东1持股比例：</w:t>
            </w:r>
          </w:p>
          <w:p w14:paraId="4934910E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股东2（姓名或单位名称）：</w:t>
            </w:r>
          </w:p>
          <w:p w14:paraId="00AD9943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股东2持股比例：</w:t>
            </w:r>
          </w:p>
          <w:p w14:paraId="1EDD4448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（不够的可自行增加）</w:t>
            </w:r>
          </w:p>
        </w:tc>
      </w:tr>
      <w:tr w14:paraId="575E9C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4551ACAF">
            <w:pPr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公司是否有直接控股、管理关系的关联企业（在（ 中进行勾选）</w:t>
            </w:r>
          </w:p>
        </w:tc>
        <w:tc>
          <w:tcPr>
            <w:tcW w:w="6255" w:type="dxa"/>
            <w:gridSpan w:val="3"/>
            <w:vAlign w:val="center"/>
          </w:tcPr>
          <w:p w14:paraId="695A967E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无直接控股、管理关系的关联企业</w:t>
            </w:r>
          </w:p>
          <w:p w14:paraId="534C4AEC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有直接控股、管理关系的关联企业，关联信息如下：</w:t>
            </w:r>
          </w:p>
          <w:p w14:paraId="30E30FD5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企业1名称：</w:t>
            </w:r>
          </w:p>
          <w:p w14:paraId="11E33EE4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（直接控股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（持股比例：    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 w:cs="仿宋_GB2312"/>
                <w:sz w:val="24"/>
              </w:rPr>
              <w:t xml:space="preserve"> ；管理关系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）</w:t>
            </w:r>
          </w:p>
          <w:p w14:paraId="55F06281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企业2名称：</w:t>
            </w:r>
          </w:p>
          <w:p w14:paraId="01FFD91E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（直接控股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 xml:space="preserve">（持股比例：    % 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 w:cs="仿宋_GB2312"/>
                <w:sz w:val="24"/>
              </w:rPr>
              <w:t>；管理关系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 xml:space="preserve"> ）</w:t>
            </w:r>
          </w:p>
          <w:p w14:paraId="4F38F6BD">
            <w:pPr>
              <w:spacing w:line="40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（不够的可自行增加或以附件形式提交）</w:t>
            </w:r>
          </w:p>
        </w:tc>
      </w:tr>
      <w:tr w14:paraId="36E7D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639D7A86">
            <w:pPr>
              <w:spacing w:line="500" w:lineRule="exact"/>
              <w:ind w:firstLine="561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本单位承诺：</w:t>
            </w:r>
          </w:p>
          <w:p w14:paraId="2B724BC2">
            <w:pPr>
              <w:spacing w:line="500" w:lineRule="exact"/>
              <w:ind w:firstLine="561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1.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5AD12C97">
            <w:pPr>
              <w:spacing w:line="500" w:lineRule="exact"/>
              <w:ind w:firstLine="561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2.自觉接受行政管理、监督部门、行业组织、社会公众的监督。</w:t>
            </w:r>
          </w:p>
          <w:p w14:paraId="25A871E7">
            <w:pPr>
              <w:spacing w:line="500" w:lineRule="exact"/>
              <w:ind w:firstLine="561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4A26649D">
            <w:pPr>
              <w:spacing w:line="500" w:lineRule="exact"/>
              <w:ind w:firstLine="561"/>
              <w:jc w:val="left"/>
              <w:rPr>
                <w:rFonts w:eastAsia="仿宋_GB2312" w:cs="仿宋_GB2312"/>
                <w:sz w:val="24"/>
              </w:rPr>
            </w:pPr>
          </w:p>
          <w:p w14:paraId="3DEEAFA1">
            <w:pPr>
              <w:spacing w:line="500" w:lineRule="exact"/>
              <w:ind w:firstLine="561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供应商（盖章）：</w:t>
            </w:r>
          </w:p>
          <w:p w14:paraId="08D4901A">
            <w:pPr>
              <w:spacing w:line="500" w:lineRule="exact"/>
              <w:ind w:firstLine="561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法定代表人（签字名盖章）：</w:t>
            </w:r>
          </w:p>
          <w:p w14:paraId="5DA8FC67">
            <w:pPr>
              <w:spacing w:line="520" w:lineRule="exact"/>
              <w:ind w:firstLine="56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          日期：   年  月  日</w:t>
            </w:r>
          </w:p>
        </w:tc>
      </w:tr>
    </w:tbl>
    <w:p w14:paraId="785DB65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367DF"/>
    <w:rsid w:val="09A3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2026-06-11T00:20:00Z</dcterms:created>
  <dc:creator>*queen</dc:creator>
  <cp:lastModifiedBy>*queen</cp:lastModifiedBy>
  <dcterms:modified xsi:type="dcterms:W3CDTF">2026-06-11T00:20:54Z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A5C8EFDD9F1F4FF1AE7ABEB6F6CDA0CA_11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