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33E5">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附件1</w:t>
      </w:r>
    </w:p>
    <w:p w14:paraId="0638B149">
      <w:pPr>
        <w:spacing w:line="360" w:lineRule="auto"/>
        <w:jc w:val="center"/>
        <w:rPr>
          <w:rFonts w:ascii="Times New Roman" w:hAnsi="Times New Roman" w:cs="Times New Roman"/>
          <w:b/>
          <w:sz w:val="32"/>
          <w:szCs w:val="32"/>
        </w:rPr>
      </w:pPr>
      <w:r>
        <w:rPr>
          <w:rFonts w:ascii="Times New Roman" w:hAnsi="Times New Roman" w:cs="Times New Roman"/>
          <w:b/>
          <w:sz w:val="36"/>
          <w:szCs w:val="36"/>
        </w:rPr>
        <w:t>法定代表人资格证明书</w:t>
      </w:r>
    </w:p>
    <w:p w14:paraId="47F5EFDF">
      <w:pPr>
        <w:spacing w:line="520" w:lineRule="exact"/>
        <w:rPr>
          <w:rFonts w:ascii="Times New Roman" w:hAnsi="Times New Roman" w:eastAsia="仿宋" w:cs="Times New Roman"/>
          <w:sz w:val="24"/>
        </w:rPr>
      </w:pPr>
      <w:r>
        <w:rPr>
          <w:rFonts w:ascii="Times New Roman" w:hAnsi="Times New Roman" w:eastAsia="仿宋" w:cs="Times New Roman"/>
          <w:sz w:val="24"/>
        </w:rPr>
        <w:t>单位名称：</w:t>
      </w:r>
      <w:r>
        <w:rPr>
          <w:rFonts w:ascii="Times New Roman" w:hAnsi="Times New Roman" w:eastAsia="仿宋" w:cs="Times New Roman"/>
          <w:sz w:val="24"/>
          <w:u w:val="single"/>
        </w:rPr>
        <w:t xml:space="preserve">               </w:t>
      </w:r>
    </w:p>
    <w:p w14:paraId="41001A40">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地址：</w:t>
      </w:r>
      <w:r>
        <w:rPr>
          <w:rFonts w:ascii="Times New Roman" w:hAnsi="Times New Roman" w:eastAsia="仿宋" w:cs="Times New Roman"/>
          <w:sz w:val="24"/>
          <w:u w:val="single"/>
        </w:rPr>
        <w:t xml:space="preserve">                   </w:t>
      </w:r>
    </w:p>
    <w:p w14:paraId="3BFBD3BB">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姓名：</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性别：</w:t>
      </w:r>
      <w:r>
        <w:rPr>
          <w:rFonts w:ascii="Times New Roman" w:hAnsi="Times New Roman" w:eastAsia="仿宋" w:cs="Times New Roman"/>
          <w:sz w:val="24"/>
          <w:u w:val="single"/>
        </w:rPr>
        <w:t xml:space="preserve">       </w:t>
      </w:r>
      <w:r>
        <w:rPr>
          <w:rFonts w:ascii="Times New Roman" w:hAnsi="Times New Roman" w:eastAsia="仿宋" w:cs="Times New Roman"/>
          <w:sz w:val="24"/>
        </w:rPr>
        <w:t>年龄：</w:t>
      </w:r>
      <w:r>
        <w:rPr>
          <w:rFonts w:ascii="Times New Roman" w:hAnsi="Times New Roman" w:eastAsia="仿宋" w:cs="Times New Roman"/>
          <w:sz w:val="24"/>
          <w:u w:val="single"/>
        </w:rPr>
        <w:t xml:space="preserve">         </w:t>
      </w:r>
      <w:r>
        <w:rPr>
          <w:rFonts w:hint="eastAsia" w:ascii="Times New Roman" w:hAnsi="Times New Roman" w:eastAsia="仿宋" w:cs="Times New Roman"/>
          <w:sz w:val="24"/>
        </w:rPr>
        <w:t>联系电话：</w:t>
      </w:r>
      <w:r>
        <w:rPr>
          <w:rFonts w:hint="eastAsia" w:ascii="Times New Roman" w:hAnsi="Times New Roman" w:eastAsia="仿宋" w:cs="Times New Roman"/>
          <w:sz w:val="24"/>
          <w:u w:val="single"/>
        </w:rPr>
        <w:t xml:space="preserve">            </w:t>
      </w:r>
    </w:p>
    <w:p w14:paraId="46F6758A">
      <w:pPr>
        <w:spacing w:line="520" w:lineRule="exact"/>
        <w:rPr>
          <w:rFonts w:ascii="Times New Roman" w:hAnsi="Times New Roman" w:eastAsia="仿宋" w:cs="Times New Roman"/>
          <w:sz w:val="24"/>
        </w:rPr>
      </w:pPr>
      <w:r>
        <w:rPr>
          <w:rFonts w:ascii="Times New Roman" w:hAnsi="Times New Roman" w:eastAsia="仿宋" w:cs="Times New Roman"/>
          <w:sz w:val="24"/>
        </w:rPr>
        <w:t>职务：</w:t>
      </w:r>
      <w:r>
        <w:rPr>
          <w:rFonts w:ascii="Times New Roman" w:hAnsi="Times New Roman" w:eastAsia="仿宋" w:cs="Times New Roman"/>
          <w:sz w:val="24"/>
          <w:u w:val="single"/>
        </w:rPr>
        <w:t xml:space="preserve">            </w:t>
      </w:r>
      <w:r>
        <w:rPr>
          <w:rFonts w:ascii="Times New Roman" w:hAnsi="Times New Roman" w:eastAsia="仿宋" w:cs="Times New Roman"/>
          <w:sz w:val="24"/>
        </w:rPr>
        <w:t>系</w:t>
      </w:r>
      <w:r>
        <w:rPr>
          <w:rFonts w:ascii="Times New Roman" w:hAnsi="Times New Roman" w:eastAsia="仿宋" w:cs="Times New Roman"/>
          <w:sz w:val="24"/>
          <w:u w:val="single"/>
        </w:rPr>
        <w:t xml:space="preserve">            </w:t>
      </w:r>
      <w:r>
        <w:rPr>
          <w:rFonts w:ascii="Times New Roman" w:hAnsi="Times New Roman" w:eastAsia="仿宋" w:cs="Times New Roman"/>
          <w:sz w:val="24"/>
        </w:rPr>
        <w:t>的法定代表人。为实施</w:t>
      </w:r>
      <w:r>
        <w:rPr>
          <w:rFonts w:ascii="Times New Roman" w:hAnsi="Times New Roman" w:eastAsia="仿宋" w:cs="Times New Roman"/>
          <w:sz w:val="24"/>
          <w:u w:val="single"/>
        </w:rPr>
        <w:t xml:space="preserve">              </w:t>
      </w:r>
      <w:r>
        <w:rPr>
          <w:rFonts w:ascii="Times New Roman" w:hAnsi="Times New Roman" w:eastAsia="仿宋" w:cs="Times New Roman"/>
          <w:sz w:val="24"/>
        </w:rPr>
        <w:t>的工作，签署上述项目的响应文件、进行合同谈判、签署合同和处理与之有关的一切事务。</w:t>
      </w:r>
    </w:p>
    <w:p w14:paraId="78080958">
      <w:pPr>
        <w:spacing w:line="520" w:lineRule="exact"/>
        <w:rPr>
          <w:rFonts w:ascii="Times New Roman" w:hAnsi="Times New Roman" w:eastAsia="仿宋" w:cs="Times New Roman"/>
          <w:sz w:val="24"/>
        </w:rPr>
      </w:pPr>
      <w:r>
        <w:rPr>
          <w:rFonts w:ascii="Times New Roman" w:hAnsi="Times New Roman" w:eastAsia="仿宋" w:cs="Times New Roman"/>
          <w:sz w:val="24"/>
        </w:rPr>
        <w:t>特此证明。</w:t>
      </w:r>
    </w:p>
    <w:p w14:paraId="675B697B">
      <w:pPr>
        <w:spacing w:line="520" w:lineRule="exact"/>
        <w:rPr>
          <w:rFonts w:ascii="Times New Roman" w:hAnsi="Times New Roman" w:eastAsia="仿宋" w:cs="Times New Roman"/>
          <w:sz w:val="24"/>
        </w:rPr>
      </w:pPr>
    </w:p>
    <w:p w14:paraId="38EA7EE8">
      <w:pPr>
        <w:spacing w:line="520" w:lineRule="exact"/>
        <w:rPr>
          <w:rFonts w:ascii="Times New Roman" w:hAnsi="Times New Roman" w:eastAsia="仿宋" w:cs="Times New Roman"/>
          <w:sz w:val="24"/>
        </w:rPr>
      </w:pPr>
    </w:p>
    <w:p w14:paraId="1713615A">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rPr>
        <w:t xml:space="preserve">                                   </w:t>
      </w:r>
      <w:r>
        <w:rPr>
          <w:rFonts w:ascii="Times New Roman" w:hAnsi="Times New Roman" w:eastAsia="仿宋" w:cs="Times New Roman"/>
          <w:sz w:val="24"/>
          <w:szCs w:val="28"/>
        </w:rPr>
        <w:t>供应商（加盖公章）：</w:t>
      </w:r>
    </w:p>
    <w:p w14:paraId="5D8A6FB8">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szCs w:val="28"/>
        </w:rPr>
        <w:t>                                   法定代表人（或单位负责人）签字或盖章：</w:t>
      </w:r>
    </w:p>
    <w:p w14:paraId="22ECBE43">
      <w:pPr>
        <w:pStyle w:val="2"/>
        <w:spacing w:line="520" w:lineRule="exact"/>
        <w:ind w:firstLine="4080" w:firstLineChars="1700"/>
        <w:jc w:val="left"/>
        <w:rPr>
          <w:rFonts w:ascii="Times New Roman" w:hAnsi="Times New Roman" w:eastAsia="仿宋" w:cs="Times New Roman"/>
          <w:sz w:val="24"/>
          <w:szCs w:val="28"/>
        </w:rPr>
      </w:pPr>
      <w:r>
        <w:rPr>
          <w:rFonts w:ascii="Times New Roman" w:hAnsi="Times New Roman" w:eastAsia="仿宋" w:cs="Times New Roman"/>
          <w:sz w:val="24"/>
          <w:szCs w:val="28"/>
        </w:rPr>
        <w:t>日期：    年    月    日</w:t>
      </w:r>
    </w:p>
    <w:p w14:paraId="6F4BD0B3">
      <w:pPr>
        <w:spacing w:line="440" w:lineRule="exact"/>
        <w:ind w:firstLine="4320" w:firstLineChars="1800"/>
        <w:rPr>
          <w:rFonts w:ascii="Times New Roman" w:hAnsi="Times New Roman" w:eastAsia="仿宋" w:cs="Times New Roman"/>
          <w:sz w:val="24"/>
        </w:rPr>
      </w:pPr>
    </w:p>
    <w:p w14:paraId="4A92645A">
      <w:pPr>
        <w:tabs>
          <w:tab w:val="left" w:pos="6045"/>
        </w:tabs>
        <w:snapToGrid w:val="0"/>
        <w:spacing w:line="440" w:lineRule="exact"/>
        <w:ind w:left="240" w:hanging="240" w:hangingChars="100"/>
        <w:rPr>
          <w:rFonts w:ascii="Times New Roman" w:hAnsi="Times New Roman" w:cs="Times New Roman"/>
          <w:sz w:val="24"/>
        </w:rPr>
      </w:pPr>
    </w:p>
    <w:p w14:paraId="6D20BE50">
      <w:pPr>
        <w:snapToGrid w:val="0"/>
        <w:spacing w:line="440" w:lineRule="exact"/>
        <w:rPr>
          <w:rFonts w:ascii="Times New Roman" w:hAnsi="Times New Roman" w:cs="Times New Roman"/>
          <w:b/>
          <w:sz w:val="24"/>
        </w:rPr>
      </w:pPr>
      <w:r>
        <w:rPr>
          <w:rFonts w:ascii="Times New Roman" w:hAnsi="Times New Roman" w:cs="Times New Roman"/>
          <w:sz w:val="24"/>
        </w:rPr>
        <w:t> </w:t>
      </w:r>
    </w:p>
    <w:p w14:paraId="1C31F94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法定代表人身份证</w:t>
      </w:r>
    </w:p>
    <w:p w14:paraId="4435CABA">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（复印件）粘贴处</w:t>
      </w:r>
    </w:p>
    <w:p w14:paraId="5EAF0D8C">
      <w:pPr>
        <w:snapToGrid w:val="0"/>
        <w:spacing w:line="440" w:lineRule="exact"/>
        <w:rPr>
          <w:rFonts w:ascii="Times New Roman" w:hAnsi="Times New Roman" w:cs="Times New Roman"/>
          <w:b/>
          <w:sz w:val="24"/>
          <w:szCs w:val="28"/>
        </w:rPr>
      </w:pPr>
    </w:p>
    <w:p w14:paraId="7CA794BD">
      <w:pPr>
        <w:spacing w:line="440" w:lineRule="exact"/>
        <w:rPr>
          <w:rFonts w:ascii="Times New Roman" w:hAnsi="Times New Roman" w:cs="Times New Roman"/>
        </w:rPr>
      </w:pPr>
    </w:p>
    <w:p w14:paraId="4402118B">
      <w:pPr>
        <w:spacing w:line="440" w:lineRule="exact"/>
        <w:rPr>
          <w:rFonts w:ascii="Times New Roman" w:hAnsi="Times New Roman" w:cs="Times New Roman"/>
        </w:rPr>
      </w:pPr>
    </w:p>
    <w:p w14:paraId="1E67D724">
      <w:pPr>
        <w:spacing w:line="440" w:lineRule="exact"/>
        <w:rPr>
          <w:rFonts w:ascii="Times New Roman" w:hAnsi="Times New Roman" w:cs="Times New Roman"/>
        </w:rPr>
      </w:pPr>
    </w:p>
    <w:p w14:paraId="10B54B29">
      <w:pPr>
        <w:spacing w:line="440" w:lineRule="exact"/>
        <w:rPr>
          <w:rFonts w:ascii="Times New Roman" w:hAnsi="Times New Roman" w:cs="Times New Roman"/>
        </w:rPr>
      </w:pPr>
    </w:p>
    <w:p w14:paraId="16111786">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备注：</w:t>
      </w:r>
    </w:p>
    <w:p w14:paraId="28C028E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1、法定代表人参加询价采购的，提供法人资格证明和本人身份证复印件。</w:t>
      </w:r>
    </w:p>
    <w:p w14:paraId="6EEEDD3E">
      <w:pPr>
        <w:rPr>
          <w:rFonts w:ascii="Times New Roman" w:hAnsi="Times New Roman" w:eastAsia="仿宋" w:cs="Times New Roman"/>
          <w:sz w:val="24"/>
        </w:rPr>
      </w:pPr>
      <w:r>
        <w:rPr>
          <w:rFonts w:ascii="Times New Roman" w:hAnsi="Times New Roman" w:eastAsia="仿宋" w:cs="Times New Roman"/>
          <w:sz w:val="24"/>
        </w:rPr>
        <w:br w:type="page"/>
      </w:r>
    </w:p>
    <w:p w14:paraId="5CAA88DC">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附件2</w:t>
      </w:r>
    </w:p>
    <w:p w14:paraId="15514B2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授权委托书</w:t>
      </w:r>
    </w:p>
    <w:p w14:paraId="6ABCA181">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本授权委托书声明：</w:t>
      </w:r>
    </w:p>
    <w:p w14:paraId="618CD49D">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我 ___________(姓名</w:t>
      </w:r>
      <w:r>
        <w:rPr>
          <w:rFonts w:hint="eastAsia" w:ascii="Times New Roman" w:hAnsi="Times New Roman" w:eastAsia="仿宋" w:cs="Times New Roman"/>
          <w:color w:val="000000"/>
          <w:sz w:val="24"/>
        </w:rPr>
        <w:t>）</w:t>
      </w:r>
      <w:r>
        <w:rPr>
          <w:rFonts w:ascii="Times New Roman" w:hAnsi="Times New Roman" w:eastAsia="仿宋" w:cs="Times New Roman"/>
          <w:color w:val="000000"/>
          <w:sz w:val="24"/>
        </w:rPr>
        <w:t>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72C56373">
      <w:pPr>
        <w:adjustRightInd w:val="0"/>
        <w:snapToGrid w:val="0"/>
        <w:spacing w:line="420" w:lineRule="exact"/>
        <w:ind w:firstLine="397"/>
        <w:rPr>
          <w:rFonts w:ascii="Times New Roman" w:hAnsi="Times New Roman" w:eastAsia="仿宋" w:cs="Times New Roman"/>
          <w:color w:val="000000"/>
          <w:sz w:val="24"/>
        </w:rPr>
      </w:pPr>
      <w:r>
        <w:rPr>
          <w:rFonts w:ascii="Times New Roman" w:hAnsi="Times New Roman" w:eastAsia="仿宋" w:cs="Times New Roman"/>
          <w:color w:val="000000"/>
          <w:sz w:val="24"/>
        </w:rPr>
        <w:t>本授权书于__________年_______月________日签字生效，特此声明。</w:t>
      </w:r>
    </w:p>
    <w:p w14:paraId="19851982">
      <w:pPr>
        <w:adjustRightInd w:val="0"/>
        <w:snapToGrid w:val="0"/>
        <w:spacing w:line="420" w:lineRule="exact"/>
        <w:rPr>
          <w:rFonts w:ascii="Times New Roman" w:hAnsi="Times New Roman" w:eastAsia="仿宋" w:cs="Times New Roman"/>
          <w:color w:val="000000"/>
          <w:sz w:val="24"/>
        </w:rPr>
      </w:pPr>
    </w:p>
    <w:p w14:paraId="223044E7">
      <w:pPr>
        <w:adjustRightInd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法定代表人签字或盖章：         日期：</w:t>
      </w:r>
    </w:p>
    <w:p w14:paraId="30D01FFF">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3B68377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2824315D">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F86768F">
      <w:pPr>
        <w:spacing w:line="420" w:lineRule="exact"/>
        <w:rPr>
          <w:rFonts w:ascii="Times New Roman" w:hAnsi="Times New Roman" w:eastAsia="仿宋" w:cs="Times New Roman"/>
          <w:color w:val="000000"/>
          <w:sz w:val="24"/>
        </w:rPr>
      </w:pPr>
    </w:p>
    <w:p w14:paraId="347F012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委托代理人（被授权人）签字或盖章：         日期：</w:t>
      </w:r>
    </w:p>
    <w:p w14:paraId="075BE74C">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6BC515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02E7956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95B0B40">
      <w:pPr>
        <w:spacing w:line="420" w:lineRule="exact"/>
        <w:rPr>
          <w:rFonts w:ascii="Times New Roman" w:hAnsi="Times New Roman" w:eastAsia="仿宋" w:cs="Times New Roman"/>
          <w:color w:val="000000"/>
          <w:sz w:val="24"/>
        </w:rPr>
      </w:pPr>
    </w:p>
    <w:p w14:paraId="04CB5BA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供应商公章：</w:t>
      </w:r>
    </w:p>
    <w:p w14:paraId="08874E5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地址：                                     电话：</w:t>
      </w:r>
    </w:p>
    <w:p w14:paraId="49D4BA18">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传真：                                     邮编：</w:t>
      </w:r>
    </w:p>
    <w:p w14:paraId="00F40BE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开户行：</w:t>
      </w:r>
    </w:p>
    <w:p w14:paraId="2D790A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帐号：</w:t>
      </w:r>
    </w:p>
    <w:p w14:paraId="17A55C41">
      <w:pPr>
        <w:wordWrap w:val="0"/>
        <w:snapToGrid w:val="0"/>
        <w:spacing w:line="420" w:lineRule="exact"/>
        <w:rPr>
          <w:rFonts w:ascii="Times New Roman" w:hAnsi="Times New Roman" w:eastAsia="仿宋" w:cs="Times New Roman"/>
          <w:color w:val="000000"/>
          <w:sz w:val="24"/>
        </w:rPr>
      </w:pPr>
    </w:p>
    <w:p w14:paraId="3DD0D808">
      <w:pPr>
        <w:wordWrap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法定代表人身份证（双面复印件）粘贴处</w:t>
      </w:r>
    </w:p>
    <w:p w14:paraId="0FFC85C3">
      <w:pPr>
        <w:wordWrap w:val="0"/>
        <w:spacing w:line="420" w:lineRule="exact"/>
        <w:rPr>
          <w:rFonts w:ascii="Times New Roman" w:hAnsi="Times New Roman" w:eastAsia="仿宋" w:cs="Times New Roman"/>
          <w:sz w:val="24"/>
        </w:rPr>
      </w:pPr>
      <w:r>
        <w:rPr>
          <w:rFonts w:ascii="Times New Roman" w:hAnsi="Times New Roman" w:eastAsia="仿宋" w:cs="Times New Roman"/>
          <w:sz w:val="24"/>
        </w:rPr>
        <w:t>委托代理人身份证（双面复印件）粘贴处</w:t>
      </w:r>
    </w:p>
    <w:p w14:paraId="6752CF4C">
      <w:pPr>
        <w:spacing w:line="420" w:lineRule="exact"/>
        <w:rPr>
          <w:rFonts w:ascii="Times New Roman" w:hAnsi="Times New Roman" w:cs="Times New Roman"/>
          <w:color w:val="000000"/>
          <w:sz w:val="24"/>
        </w:rPr>
      </w:pPr>
    </w:p>
    <w:p w14:paraId="6EE77B03">
      <w:pPr>
        <w:spacing w:line="420" w:lineRule="exact"/>
        <w:rPr>
          <w:rFonts w:ascii="Times New Roman" w:hAnsi="Times New Roman" w:eastAsia="仿宋" w:cs="Times New Roman"/>
          <w:sz w:val="24"/>
        </w:rPr>
      </w:pPr>
      <w:r>
        <w:rPr>
          <w:rFonts w:ascii="Times New Roman" w:hAnsi="Times New Roman" w:eastAsia="仿宋" w:cs="Times New Roman"/>
          <w:sz w:val="24"/>
        </w:rPr>
        <w:t>备注：</w:t>
      </w:r>
    </w:p>
    <w:p w14:paraId="41670B37">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授权委托人参加询价采购的，提供授权委托书和本人身份证原件。</w:t>
      </w:r>
    </w:p>
    <w:p w14:paraId="292610D4">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提供供应商为授权委托人缴纳2025年</w:t>
      </w:r>
      <w:r>
        <w:rPr>
          <w:rFonts w:hint="eastAsia" w:ascii="Times New Roman" w:hAnsi="Times New Roman" w:eastAsia="仿宋" w:cs="Times New Roman"/>
          <w:sz w:val="24"/>
          <w:lang w:val="en-US" w:eastAsia="zh-CN"/>
        </w:rPr>
        <w:t>9</w:t>
      </w:r>
      <w:r>
        <w:rPr>
          <w:rFonts w:hint="eastAsia" w:ascii="Times New Roman" w:hAnsi="Times New Roman" w:eastAsia="仿宋" w:cs="Times New Roman"/>
          <w:sz w:val="24"/>
        </w:rPr>
        <w:t>月至</w:t>
      </w:r>
      <w:r>
        <w:rPr>
          <w:rFonts w:hint="eastAsia" w:ascii="Times New Roman" w:hAnsi="Times New Roman" w:eastAsia="仿宋" w:cs="Times New Roman"/>
          <w:sz w:val="24"/>
          <w:lang w:val="en-US" w:eastAsia="zh-CN"/>
        </w:rPr>
        <w:t>11</w:t>
      </w:r>
      <w:r>
        <w:rPr>
          <w:rFonts w:ascii="Times New Roman" w:hAnsi="Times New Roman" w:eastAsia="仿宋" w:cs="Times New Roman"/>
          <w:sz w:val="24"/>
        </w:rPr>
        <w:t>月连续三个月的社保证明材料。</w:t>
      </w:r>
      <w:bookmarkStart w:id="0" w:name="_GoBack"/>
      <w:bookmarkEnd w:id="0"/>
    </w:p>
    <w:p w14:paraId="3460524F">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附件3</w:t>
      </w:r>
    </w:p>
    <w:p w14:paraId="6E426A8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报价一览表</w:t>
      </w:r>
    </w:p>
    <w:tbl>
      <w:tblPr>
        <w:tblStyle w:val="13"/>
        <w:tblW w:w="0" w:type="auto"/>
        <w:tblInd w:w="0" w:type="dxa"/>
        <w:shd w:val="clear" w:color="auto" w:fill="FFFFFF"/>
        <w:tblLayout w:type="autofit"/>
        <w:tblCellMar>
          <w:top w:w="0" w:type="dxa"/>
          <w:left w:w="0" w:type="dxa"/>
          <w:bottom w:w="0" w:type="dxa"/>
          <w:right w:w="0" w:type="dxa"/>
        </w:tblCellMar>
      </w:tblPr>
      <w:tblGrid>
        <w:gridCol w:w="1740"/>
        <w:gridCol w:w="5903"/>
      </w:tblGrid>
      <w:tr w14:paraId="232864E8">
        <w:tblPrEx>
          <w:tblCellMar>
            <w:top w:w="0" w:type="dxa"/>
            <w:left w:w="0" w:type="dxa"/>
            <w:bottom w:w="0" w:type="dxa"/>
            <w:right w:w="0" w:type="dxa"/>
          </w:tblCellMar>
        </w:tblPrEx>
        <w:trPr>
          <w:trHeight w:val="1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FCAD7C">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采购项目编号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98209F">
            <w:pPr>
              <w:widowControl/>
              <w:spacing w:before="45" w:after="225" w:line="432" w:lineRule="atLeast"/>
              <w:jc w:val="center"/>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sz w:val="24"/>
                <w:szCs w:val="24"/>
              </w:rPr>
              <w:t>常大询[2025]0</w:t>
            </w:r>
            <w:r>
              <w:rPr>
                <w:rFonts w:hint="eastAsia" w:ascii="Times New Roman" w:hAnsi="Times New Roman" w:eastAsia="仿宋" w:cs="Times New Roman"/>
                <w:color w:val="auto"/>
                <w:sz w:val="24"/>
                <w:szCs w:val="24"/>
                <w:lang w:val="en-US" w:eastAsia="zh-CN"/>
              </w:rPr>
              <w:t>77</w:t>
            </w:r>
            <w:r>
              <w:rPr>
                <w:rFonts w:hint="eastAsia" w:ascii="Times New Roman" w:hAnsi="Times New Roman" w:eastAsia="仿宋" w:cs="Times New Roman"/>
                <w:color w:val="auto"/>
                <w:sz w:val="24"/>
                <w:szCs w:val="24"/>
              </w:rPr>
              <w:t>号</w:t>
            </w:r>
          </w:p>
        </w:tc>
      </w:tr>
      <w:tr w14:paraId="0EC75274">
        <w:tblPrEx>
          <w:tblCellMar>
            <w:top w:w="0" w:type="dxa"/>
            <w:left w:w="0" w:type="dxa"/>
            <w:bottom w:w="0" w:type="dxa"/>
            <w:right w:w="0" w:type="dxa"/>
          </w:tblCellMar>
        </w:tblPrEx>
        <w:trPr>
          <w:trHeight w:val="117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B3D68C">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采购项目名称</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5A3AAD">
            <w:pPr>
              <w:pStyle w:val="11"/>
              <w:spacing w:before="0" w:after="0" w:line="360" w:lineRule="auto"/>
              <w:rPr>
                <w:rFonts w:hint="eastAsia" w:ascii="Times New Roman" w:hAnsi="Times New Roman" w:eastAsia="仿宋" w:cs="Times New Roman"/>
                <w:color w:val="333333"/>
                <w:kern w:val="0"/>
                <w:sz w:val="24"/>
                <w:szCs w:val="24"/>
                <w:lang w:val="en-US" w:eastAsia="zh-CN"/>
              </w:rPr>
            </w:pPr>
            <w:r>
              <w:rPr>
                <w:rFonts w:hint="eastAsia" w:ascii="仿宋" w:hAnsi="仿宋" w:eastAsia="仿宋" w:cs="仿宋"/>
                <w:b w:val="0"/>
                <w:bCs w:val="0"/>
                <w:sz w:val="24"/>
                <w:szCs w:val="24"/>
              </w:rPr>
              <w:t>常州大学</w:t>
            </w:r>
            <w:r>
              <w:rPr>
                <w:rFonts w:hint="eastAsia" w:ascii="仿宋" w:hAnsi="仿宋" w:eastAsia="仿宋" w:cs="仿宋"/>
                <w:b w:val="0"/>
                <w:bCs w:val="0"/>
                <w:sz w:val="24"/>
                <w:szCs w:val="24"/>
                <w:lang w:val="en-US" w:eastAsia="zh-CN"/>
              </w:rPr>
              <w:t>王诤微电子学院</w:t>
            </w:r>
            <w:r>
              <w:rPr>
                <w:rFonts w:hint="eastAsia" w:ascii="仿宋" w:hAnsi="仿宋" w:eastAsia="仿宋" w:cs="仿宋"/>
                <w:b w:val="0"/>
                <w:bCs w:val="0"/>
                <w:sz w:val="24"/>
                <w:szCs w:val="24"/>
              </w:rPr>
              <w:t>集成电路产教融合创新平台微纳加工中心环境影响评价及验收项目</w:t>
            </w:r>
          </w:p>
        </w:tc>
      </w:tr>
      <w:tr w14:paraId="5B620752">
        <w:tblPrEx>
          <w:tblCellMar>
            <w:top w:w="0" w:type="dxa"/>
            <w:left w:w="0" w:type="dxa"/>
            <w:bottom w:w="0" w:type="dxa"/>
            <w:right w:w="0"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B2E397">
            <w:pPr>
              <w:widowControl/>
              <w:spacing w:before="4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投标报价</w:t>
            </w:r>
          </w:p>
          <w:p w14:paraId="5CD1DB37">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（含税价）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D3B221">
            <w:pPr>
              <w:widowControl/>
              <w:spacing w:before="45" w:line="432" w:lineRule="atLeast"/>
              <w:ind w:firstLine="21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小写：___________元</w:t>
            </w:r>
          </w:p>
          <w:p w14:paraId="4965A46F">
            <w:pPr>
              <w:widowControl/>
              <w:spacing w:before="45" w:after="225" w:line="432" w:lineRule="atLeast"/>
              <w:ind w:firstLine="21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大写：___________元</w:t>
            </w:r>
          </w:p>
        </w:tc>
      </w:tr>
    </w:tbl>
    <w:p w14:paraId="5ABFBC3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投标单位（盖章）：</w:t>
      </w:r>
    </w:p>
    <w:p w14:paraId="08A370C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0129648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2C012172">
      <w:pP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br w:type="page"/>
      </w:r>
    </w:p>
    <w:p w14:paraId="4031C2EE">
      <w:pPr>
        <w:spacing w:line="520" w:lineRule="exact"/>
        <w:rPr>
          <w:rFonts w:hint="eastAsia" w:ascii="Times New Roman" w:hAnsi="Times New Roman" w:eastAsia="仿宋" w:cs="Times New Roman"/>
          <w:b/>
          <w:sz w:val="24"/>
          <w:szCs w:val="24"/>
        </w:rPr>
      </w:pPr>
      <w:r>
        <w:rPr>
          <w:rFonts w:ascii="Times New Roman" w:hAnsi="Times New Roman" w:eastAsia="仿宋" w:cs="Times New Roman"/>
          <w:b/>
          <w:sz w:val="24"/>
          <w:szCs w:val="24"/>
        </w:rPr>
        <w:t>附件</w:t>
      </w:r>
      <w:r>
        <w:rPr>
          <w:rFonts w:hint="eastAsia" w:ascii="Times New Roman" w:hAnsi="Times New Roman" w:eastAsia="仿宋" w:cs="Times New Roman"/>
          <w:b/>
          <w:sz w:val="24"/>
          <w:szCs w:val="24"/>
        </w:rPr>
        <w:t>4</w:t>
      </w:r>
    </w:p>
    <w:p w14:paraId="3C7913C3">
      <w:pPr>
        <w:spacing w:line="360" w:lineRule="auto"/>
        <w:jc w:val="center"/>
        <w:rPr>
          <w:rFonts w:hint="eastAsia" w:ascii="Times New Roman" w:hAnsi="Times New Roman" w:eastAsia="仿宋" w:cs="Times New Roman"/>
          <w:b/>
          <w:sz w:val="24"/>
          <w:szCs w:val="24"/>
        </w:rPr>
      </w:pPr>
      <w:r>
        <w:rPr>
          <w:rFonts w:hint="eastAsia" w:ascii="Times New Roman" w:hAnsi="Times New Roman" w:cs="Times New Roman"/>
          <w:b/>
          <w:sz w:val="36"/>
          <w:szCs w:val="36"/>
          <w:lang w:val="en-US" w:eastAsia="zh-CN"/>
        </w:rPr>
        <w:t>分项报价表</w:t>
      </w:r>
    </w:p>
    <w:tbl>
      <w:tblPr>
        <w:tblStyle w:val="13"/>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3"/>
        <w:gridCol w:w="1475"/>
        <w:gridCol w:w="806"/>
        <w:gridCol w:w="612"/>
        <w:gridCol w:w="3194"/>
        <w:gridCol w:w="850"/>
        <w:gridCol w:w="849"/>
      </w:tblGrid>
      <w:tr w14:paraId="1302C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0" w:type="pct"/>
            <w:noWrap w:val="0"/>
            <w:vAlign w:val="center"/>
          </w:tcPr>
          <w:p w14:paraId="06B1642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序号</w:t>
            </w:r>
          </w:p>
        </w:tc>
        <w:tc>
          <w:tcPr>
            <w:tcW w:w="865" w:type="pct"/>
            <w:noWrap w:val="0"/>
            <w:vAlign w:val="center"/>
          </w:tcPr>
          <w:p w14:paraId="0CDEAD4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产品名称</w:t>
            </w:r>
          </w:p>
        </w:tc>
        <w:tc>
          <w:tcPr>
            <w:tcW w:w="473" w:type="pct"/>
            <w:noWrap w:val="0"/>
            <w:vAlign w:val="center"/>
          </w:tcPr>
          <w:p w14:paraId="08969B73">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计量单位</w:t>
            </w:r>
          </w:p>
        </w:tc>
        <w:tc>
          <w:tcPr>
            <w:tcW w:w="359" w:type="pct"/>
            <w:noWrap w:val="0"/>
            <w:vAlign w:val="center"/>
          </w:tcPr>
          <w:p w14:paraId="12A1463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数量</w:t>
            </w:r>
          </w:p>
        </w:tc>
        <w:tc>
          <w:tcPr>
            <w:tcW w:w="1874" w:type="pct"/>
            <w:noWrap w:val="0"/>
            <w:vAlign w:val="center"/>
          </w:tcPr>
          <w:p w14:paraId="31383DD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技术参数/服务要求</w:t>
            </w:r>
          </w:p>
        </w:tc>
        <w:tc>
          <w:tcPr>
            <w:tcW w:w="498" w:type="pct"/>
            <w:noWrap w:val="0"/>
            <w:vAlign w:val="center"/>
          </w:tcPr>
          <w:p w14:paraId="0F9D02AA">
            <w:pPr>
              <w:spacing w:line="320" w:lineRule="exact"/>
              <w:jc w:val="center"/>
              <w:rPr>
                <w:rFonts w:hint="eastAsia" w:ascii="Times New Roman" w:hAnsi="Times New Roman" w:eastAsia="仿宋_GB2312" w:cs="Times New Roman"/>
                <w:bCs/>
                <w:sz w:val="21"/>
                <w:szCs w:val="21"/>
                <w:lang w:eastAsia="zh-CN"/>
              </w:rPr>
            </w:pPr>
            <w:r>
              <w:rPr>
                <w:rFonts w:hint="eastAsia" w:ascii="Times New Roman" w:hAnsi="Times New Roman" w:eastAsia="仿宋_GB2312" w:cs="Times New Roman"/>
                <w:bCs/>
                <w:sz w:val="21"/>
                <w:szCs w:val="21"/>
                <w:lang w:val="en-US" w:eastAsia="zh-CN"/>
              </w:rPr>
              <w:t>单价（元）</w:t>
            </w:r>
          </w:p>
        </w:tc>
        <w:tc>
          <w:tcPr>
            <w:tcW w:w="498" w:type="pct"/>
            <w:noWrap w:val="0"/>
            <w:vAlign w:val="center"/>
          </w:tcPr>
          <w:p w14:paraId="4B2295C9">
            <w:pPr>
              <w:spacing w:line="320" w:lineRule="exact"/>
              <w:jc w:val="center"/>
              <w:rPr>
                <w:rFonts w:hint="default" w:ascii="Times New Roman" w:hAnsi="Times New Roman" w:eastAsia="仿宋_GB2312" w:cs="Times New Roman"/>
                <w:bCs/>
                <w:sz w:val="21"/>
                <w:szCs w:val="21"/>
                <w:lang w:val="en-US" w:eastAsia="zh-CN"/>
              </w:rPr>
            </w:pPr>
            <w:r>
              <w:rPr>
                <w:rFonts w:hint="eastAsia" w:ascii="Times New Roman" w:hAnsi="Times New Roman" w:eastAsia="仿宋_GB2312" w:cs="Times New Roman"/>
                <w:bCs/>
                <w:sz w:val="21"/>
                <w:szCs w:val="21"/>
                <w:lang w:val="en-US" w:eastAsia="zh-CN"/>
              </w:rPr>
              <w:t>合价（元）</w:t>
            </w:r>
          </w:p>
        </w:tc>
      </w:tr>
      <w:tr w14:paraId="6BD3E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5000" w:type="pct"/>
            <w:gridSpan w:val="7"/>
            <w:noWrap w:val="0"/>
            <w:vAlign w:val="center"/>
          </w:tcPr>
          <w:p w14:paraId="26555948">
            <w:pPr>
              <w:spacing w:line="320" w:lineRule="exact"/>
              <w:jc w:val="left"/>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环境影响评价部分(报告表+环境风险专章)</w:t>
            </w:r>
          </w:p>
        </w:tc>
      </w:tr>
      <w:tr w14:paraId="5F3B6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446AD3F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865" w:type="pct"/>
            <w:noWrap w:val="0"/>
            <w:vAlign w:val="center"/>
          </w:tcPr>
          <w:p w14:paraId="7E8C2EE0">
            <w:pPr>
              <w:spacing w:line="320" w:lineRule="exact"/>
              <w:jc w:val="both"/>
              <w:rPr>
                <w:rFonts w:hint="default" w:ascii="Times New Roman" w:hAnsi="Times New Roman" w:eastAsia="仿宋_GB2312" w:cs="Times New Roman"/>
                <w:bCs/>
                <w:sz w:val="21"/>
                <w:szCs w:val="21"/>
              </w:rPr>
            </w:pPr>
            <w:r>
              <w:rPr>
                <w:rFonts w:hint="eastAsia" w:ascii="Times New Roman" w:hAnsi="Times New Roman" w:eastAsia="仿宋_GB2312" w:cs="Times New Roman"/>
                <w:bCs/>
                <w:sz w:val="21"/>
                <w:szCs w:val="21"/>
                <w:lang w:val="en-US" w:eastAsia="zh-CN"/>
              </w:rPr>
              <w:t>现场</w:t>
            </w:r>
            <w:r>
              <w:rPr>
                <w:rFonts w:hint="default" w:ascii="Times New Roman" w:hAnsi="Times New Roman" w:eastAsia="仿宋_GB2312" w:cs="Times New Roman"/>
                <w:bCs/>
                <w:sz w:val="21"/>
                <w:szCs w:val="21"/>
              </w:rPr>
              <w:t>资料收集整理</w:t>
            </w:r>
          </w:p>
        </w:tc>
        <w:tc>
          <w:tcPr>
            <w:tcW w:w="473" w:type="pct"/>
            <w:noWrap w:val="0"/>
            <w:vAlign w:val="center"/>
          </w:tcPr>
          <w:p w14:paraId="7036E06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4F4289F">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D800606">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对周边环境现状数据收集对大气及水环境进行收集整理。</w:t>
            </w:r>
          </w:p>
        </w:tc>
        <w:tc>
          <w:tcPr>
            <w:tcW w:w="498" w:type="pct"/>
            <w:noWrap w:val="0"/>
            <w:vAlign w:val="center"/>
          </w:tcPr>
          <w:p w14:paraId="50B78A49">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037FAC4">
            <w:pPr>
              <w:spacing w:line="320" w:lineRule="exact"/>
              <w:jc w:val="center"/>
              <w:rPr>
                <w:rFonts w:hint="default" w:ascii="Times New Roman" w:hAnsi="Times New Roman" w:eastAsia="仿宋_GB2312" w:cs="Times New Roman"/>
                <w:bCs/>
                <w:sz w:val="21"/>
                <w:szCs w:val="21"/>
              </w:rPr>
            </w:pPr>
          </w:p>
        </w:tc>
      </w:tr>
      <w:tr w14:paraId="43695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56674E55">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w:t>
            </w:r>
          </w:p>
          <w:p w14:paraId="69DB9BB0">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4499EB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概述总则</w:t>
            </w:r>
          </w:p>
        </w:tc>
        <w:tc>
          <w:tcPr>
            <w:tcW w:w="473" w:type="pct"/>
            <w:noWrap w:val="0"/>
            <w:vAlign w:val="center"/>
          </w:tcPr>
          <w:p w14:paraId="601DAFD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2437AF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604EF5E">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包含编制依据、评价因子与评价标准、评价工作等级和范围、相关规划及环境功能区划、主要环境保护目标等</w:t>
            </w:r>
            <w:r>
              <w:rPr>
                <w:rFonts w:hint="eastAsia" w:ascii="Times New Roman" w:hAnsi="Times New Roman" w:eastAsia="仿宋_GB2312" w:cs="Times New Roman"/>
                <w:bCs/>
                <w:sz w:val="21"/>
                <w:szCs w:val="21"/>
                <w:lang w:eastAsia="zh-CN"/>
              </w:rPr>
              <w:t>。</w:t>
            </w:r>
          </w:p>
        </w:tc>
        <w:tc>
          <w:tcPr>
            <w:tcW w:w="498" w:type="pct"/>
            <w:noWrap w:val="0"/>
            <w:vAlign w:val="center"/>
          </w:tcPr>
          <w:p w14:paraId="2711236B">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C24A04D">
            <w:pPr>
              <w:spacing w:line="320" w:lineRule="exact"/>
              <w:jc w:val="center"/>
              <w:rPr>
                <w:rFonts w:hint="default" w:ascii="Times New Roman" w:hAnsi="Times New Roman" w:eastAsia="仿宋_GB2312" w:cs="Times New Roman"/>
                <w:bCs/>
                <w:sz w:val="21"/>
                <w:szCs w:val="21"/>
              </w:rPr>
            </w:pPr>
          </w:p>
        </w:tc>
      </w:tr>
      <w:tr w14:paraId="15E4B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D2990B8">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w:t>
            </w:r>
          </w:p>
          <w:p w14:paraId="2CFF9780">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F2A101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工程分析</w:t>
            </w:r>
          </w:p>
        </w:tc>
        <w:tc>
          <w:tcPr>
            <w:tcW w:w="473" w:type="pct"/>
            <w:noWrap w:val="0"/>
            <w:vAlign w:val="center"/>
          </w:tcPr>
          <w:p w14:paraId="425610CE">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1BFB2B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372CA08E">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建设项目工程分析：包括主体工程、辅助工程、公用工程、环保工程、储运工程以及依托工程等</w:t>
            </w:r>
            <w:r>
              <w:rPr>
                <w:rFonts w:hint="eastAsia" w:ascii="Times New Roman" w:hAnsi="Times New Roman" w:eastAsia="仿宋_GB2312" w:cs="Times New Roman"/>
                <w:bCs/>
                <w:sz w:val="21"/>
                <w:szCs w:val="21"/>
                <w:lang w:eastAsia="zh-CN"/>
              </w:rPr>
              <w:t>。</w:t>
            </w:r>
          </w:p>
        </w:tc>
        <w:tc>
          <w:tcPr>
            <w:tcW w:w="498" w:type="pct"/>
            <w:noWrap w:val="0"/>
            <w:vAlign w:val="center"/>
          </w:tcPr>
          <w:p w14:paraId="2E030C94">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5C7B08F6">
            <w:pPr>
              <w:spacing w:line="320" w:lineRule="exact"/>
              <w:jc w:val="center"/>
              <w:rPr>
                <w:rFonts w:hint="default" w:ascii="Times New Roman" w:hAnsi="Times New Roman" w:eastAsia="仿宋_GB2312" w:cs="Times New Roman"/>
                <w:bCs/>
                <w:sz w:val="21"/>
                <w:szCs w:val="21"/>
              </w:rPr>
            </w:pPr>
          </w:p>
        </w:tc>
      </w:tr>
      <w:tr w14:paraId="1A0DF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C7E488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w:t>
            </w:r>
          </w:p>
          <w:p w14:paraId="7A958393">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63EB5A3">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环境现状调查与评价</w:t>
            </w:r>
          </w:p>
        </w:tc>
        <w:tc>
          <w:tcPr>
            <w:tcW w:w="473" w:type="pct"/>
            <w:noWrap w:val="0"/>
            <w:vAlign w:val="center"/>
          </w:tcPr>
          <w:p w14:paraId="4B84B01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45742F0">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7BA9A4D0">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自然环境现状调查与评价、环境保护目标调查、环境质量现状调查与评价、区域污染源调查</w:t>
            </w:r>
            <w:r>
              <w:rPr>
                <w:rFonts w:hint="eastAsia" w:ascii="Times New Roman" w:hAnsi="Times New Roman" w:eastAsia="仿宋_GB2312" w:cs="Times New Roman"/>
                <w:bCs/>
                <w:sz w:val="21"/>
                <w:szCs w:val="21"/>
                <w:lang w:eastAsia="zh-CN"/>
              </w:rPr>
              <w:t>。</w:t>
            </w:r>
          </w:p>
        </w:tc>
        <w:tc>
          <w:tcPr>
            <w:tcW w:w="498" w:type="pct"/>
            <w:noWrap w:val="0"/>
            <w:vAlign w:val="center"/>
          </w:tcPr>
          <w:p w14:paraId="7E2D70BE">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5CF746C5">
            <w:pPr>
              <w:spacing w:line="320" w:lineRule="exact"/>
              <w:jc w:val="center"/>
              <w:rPr>
                <w:rFonts w:hint="default" w:ascii="Times New Roman" w:hAnsi="Times New Roman" w:eastAsia="仿宋_GB2312" w:cs="Times New Roman"/>
                <w:bCs/>
                <w:sz w:val="21"/>
                <w:szCs w:val="21"/>
              </w:rPr>
            </w:pPr>
          </w:p>
        </w:tc>
      </w:tr>
      <w:tr w14:paraId="1C751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1BFBD0F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w:t>
            </w:r>
          </w:p>
        </w:tc>
        <w:tc>
          <w:tcPr>
            <w:tcW w:w="865" w:type="pct"/>
            <w:noWrap w:val="0"/>
            <w:vAlign w:val="center"/>
          </w:tcPr>
          <w:p w14:paraId="3455DBCB">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环境影响预测与评价</w:t>
            </w:r>
          </w:p>
        </w:tc>
        <w:tc>
          <w:tcPr>
            <w:tcW w:w="473" w:type="pct"/>
            <w:noWrap w:val="0"/>
            <w:vAlign w:val="center"/>
          </w:tcPr>
          <w:p w14:paraId="3C72E1A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4B7126B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78EE1BB6">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环境影响预测与评价方法、环境影响预测与评价容</w:t>
            </w:r>
            <w:r>
              <w:rPr>
                <w:rFonts w:hint="eastAsia" w:ascii="Times New Roman" w:hAnsi="Times New Roman" w:eastAsia="仿宋_GB2312" w:cs="Times New Roman"/>
                <w:bCs/>
                <w:sz w:val="21"/>
                <w:szCs w:val="21"/>
                <w:lang w:eastAsia="zh-CN"/>
              </w:rPr>
              <w:t>。</w:t>
            </w:r>
          </w:p>
        </w:tc>
        <w:tc>
          <w:tcPr>
            <w:tcW w:w="498" w:type="pct"/>
            <w:noWrap w:val="0"/>
            <w:vAlign w:val="center"/>
          </w:tcPr>
          <w:p w14:paraId="7A403E74">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0AD53737">
            <w:pPr>
              <w:spacing w:line="320" w:lineRule="exact"/>
              <w:jc w:val="center"/>
              <w:rPr>
                <w:rFonts w:hint="default" w:ascii="Times New Roman" w:hAnsi="Times New Roman" w:eastAsia="仿宋_GB2312" w:cs="Times New Roman"/>
                <w:bCs/>
                <w:sz w:val="21"/>
                <w:szCs w:val="21"/>
              </w:rPr>
            </w:pPr>
          </w:p>
        </w:tc>
      </w:tr>
      <w:tr w14:paraId="0A065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41D0C256">
            <w:pPr>
              <w:spacing w:line="320" w:lineRule="exact"/>
              <w:jc w:val="center"/>
              <w:rPr>
                <w:rFonts w:hint="default" w:ascii="Times New Roman" w:hAnsi="Times New Roman" w:eastAsia="仿宋_GB2312" w:cs="Times New Roman"/>
                <w:bCs/>
                <w:sz w:val="21"/>
                <w:szCs w:val="21"/>
              </w:rPr>
            </w:pPr>
          </w:p>
          <w:p w14:paraId="1C7A20B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6</w:t>
            </w:r>
          </w:p>
          <w:p w14:paraId="39CB502E">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6C6027A5">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环境保护措施及其可行性论证</w:t>
            </w:r>
          </w:p>
        </w:tc>
        <w:tc>
          <w:tcPr>
            <w:tcW w:w="473" w:type="pct"/>
            <w:noWrap w:val="0"/>
            <w:vAlign w:val="center"/>
          </w:tcPr>
          <w:p w14:paraId="4E36B84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096E838">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22BBF15">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提出建设项目建设阶段、生产运行阶段和服务期满后（可根据项目情况选择）拟采取的具体污染防治、生态保护、环境风险防范等环境保护措施</w:t>
            </w:r>
            <w:r>
              <w:rPr>
                <w:rFonts w:hint="eastAsia" w:ascii="Times New Roman" w:hAnsi="Times New Roman" w:eastAsia="仿宋_GB2312" w:cs="Times New Roman"/>
                <w:bCs/>
                <w:sz w:val="21"/>
                <w:szCs w:val="21"/>
                <w:lang w:eastAsia="zh-CN"/>
              </w:rPr>
              <w:t>。</w:t>
            </w:r>
          </w:p>
        </w:tc>
        <w:tc>
          <w:tcPr>
            <w:tcW w:w="498" w:type="pct"/>
            <w:noWrap w:val="0"/>
            <w:vAlign w:val="center"/>
          </w:tcPr>
          <w:p w14:paraId="3E46603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1FFFA36A">
            <w:pPr>
              <w:spacing w:line="320" w:lineRule="exact"/>
              <w:jc w:val="center"/>
              <w:rPr>
                <w:rFonts w:hint="default" w:ascii="Times New Roman" w:hAnsi="Times New Roman" w:eastAsia="仿宋_GB2312" w:cs="Times New Roman"/>
                <w:bCs/>
                <w:sz w:val="21"/>
                <w:szCs w:val="21"/>
              </w:rPr>
            </w:pPr>
          </w:p>
        </w:tc>
      </w:tr>
      <w:tr w14:paraId="0A83D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0BBFEFC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7</w:t>
            </w:r>
          </w:p>
        </w:tc>
        <w:tc>
          <w:tcPr>
            <w:tcW w:w="865" w:type="pct"/>
            <w:noWrap w:val="0"/>
            <w:vAlign w:val="center"/>
          </w:tcPr>
          <w:p w14:paraId="2F431C04">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环境管理与监测计划</w:t>
            </w:r>
          </w:p>
        </w:tc>
        <w:tc>
          <w:tcPr>
            <w:tcW w:w="473" w:type="pct"/>
            <w:noWrap w:val="0"/>
            <w:vAlign w:val="center"/>
          </w:tcPr>
          <w:p w14:paraId="190DF9D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C5EEC5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C86E540">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按建设项目建设阶段、生产运行、服务期满后（可根据项目情况选择）等不同阶段，针对不同工况、不同环境影响和环境风险特征，提出具体环境管理要求</w:t>
            </w:r>
            <w:r>
              <w:rPr>
                <w:rFonts w:hint="eastAsia" w:ascii="Times New Roman" w:hAnsi="Times New Roman" w:eastAsia="仿宋_GB2312" w:cs="Times New Roman"/>
                <w:bCs/>
                <w:sz w:val="21"/>
                <w:szCs w:val="21"/>
                <w:lang w:eastAsia="zh-CN"/>
              </w:rPr>
              <w:t>。</w:t>
            </w:r>
          </w:p>
        </w:tc>
        <w:tc>
          <w:tcPr>
            <w:tcW w:w="498" w:type="pct"/>
            <w:noWrap w:val="0"/>
            <w:vAlign w:val="center"/>
          </w:tcPr>
          <w:p w14:paraId="3FAD7B4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0C2AB69">
            <w:pPr>
              <w:spacing w:line="320" w:lineRule="exact"/>
              <w:jc w:val="center"/>
              <w:rPr>
                <w:rFonts w:hint="default" w:ascii="Times New Roman" w:hAnsi="Times New Roman" w:eastAsia="仿宋_GB2312" w:cs="Times New Roman"/>
                <w:bCs/>
                <w:sz w:val="21"/>
                <w:szCs w:val="21"/>
              </w:rPr>
            </w:pPr>
          </w:p>
        </w:tc>
      </w:tr>
      <w:tr w14:paraId="74F72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A8E763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8</w:t>
            </w:r>
          </w:p>
        </w:tc>
        <w:tc>
          <w:tcPr>
            <w:tcW w:w="865" w:type="pct"/>
            <w:noWrap w:val="0"/>
            <w:vAlign w:val="center"/>
          </w:tcPr>
          <w:p w14:paraId="1954850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环境影响评价结论</w:t>
            </w:r>
          </w:p>
        </w:tc>
        <w:tc>
          <w:tcPr>
            <w:tcW w:w="473" w:type="pct"/>
            <w:noWrap w:val="0"/>
            <w:vAlign w:val="center"/>
          </w:tcPr>
          <w:p w14:paraId="2603AFC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9FC91D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1CA4100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对建设项目的建设概况、环境质量现状、污染物排放情况、主要环境影响、公众意见采纳情况、环境保护措施、环境影响经济损益分析、环境管理与监测计划等内容进行概括总结</w:t>
            </w:r>
            <w:r>
              <w:rPr>
                <w:rFonts w:hint="eastAsia" w:ascii="Times New Roman" w:hAnsi="Times New Roman" w:eastAsia="仿宋_GB2312" w:cs="Times New Roman"/>
                <w:bCs/>
                <w:sz w:val="21"/>
                <w:szCs w:val="21"/>
                <w:lang w:eastAsia="zh-CN"/>
              </w:rPr>
              <w:t>。</w:t>
            </w:r>
          </w:p>
        </w:tc>
        <w:tc>
          <w:tcPr>
            <w:tcW w:w="498" w:type="pct"/>
            <w:noWrap w:val="0"/>
            <w:vAlign w:val="center"/>
          </w:tcPr>
          <w:p w14:paraId="2073D7F1">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27D3C47D">
            <w:pPr>
              <w:spacing w:line="320" w:lineRule="exact"/>
              <w:jc w:val="center"/>
              <w:rPr>
                <w:rFonts w:hint="default" w:ascii="Times New Roman" w:hAnsi="Times New Roman" w:eastAsia="仿宋_GB2312" w:cs="Times New Roman"/>
                <w:bCs/>
                <w:sz w:val="21"/>
                <w:szCs w:val="21"/>
              </w:rPr>
            </w:pPr>
          </w:p>
        </w:tc>
      </w:tr>
      <w:tr w14:paraId="222D2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5891A9D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9</w:t>
            </w:r>
          </w:p>
        </w:tc>
        <w:tc>
          <w:tcPr>
            <w:tcW w:w="865" w:type="pct"/>
            <w:noWrap w:val="0"/>
            <w:vAlign w:val="center"/>
          </w:tcPr>
          <w:p w14:paraId="2351A8B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环境风险评价报告</w:t>
            </w:r>
          </w:p>
        </w:tc>
        <w:tc>
          <w:tcPr>
            <w:tcW w:w="473" w:type="pct"/>
            <w:noWrap w:val="0"/>
            <w:vAlign w:val="center"/>
          </w:tcPr>
          <w:p w14:paraId="13DE500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43CC4E9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10B35FC8">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环境风险识别、风险评估、风险防范措分线事故后果分析等</w:t>
            </w:r>
            <w:r>
              <w:rPr>
                <w:rFonts w:hint="eastAsia" w:ascii="Times New Roman" w:hAnsi="Times New Roman" w:eastAsia="仿宋_GB2312" w:cs="Times New Roman"/>
                <w:bCs/>
                <w:sz w:val="21"/>
                <w:szCs w:val="21"/>
                <w:lang w:eastAsia="zh-CN"/>
              </w:rPr>
              <w:t>。</w:t>
            </w:r>
          </w:p>
        </w:tc>
        <w:tc>
          <w:tcPr>
            <w:tcW w:w="498" w:type="pct"/>
            <w:noWrap w:val="0"/>
            <w:vAlign w:val="center"/>
          </w:tcPr>
          <w:p w14:paraId="53E31238">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09DD61F">
            <w:pPr>
              <w:spacing w:line="320" w:lineRule="exact"/>
              <w:jc w:val="center"/>
              <w:rPr>
                <w:rFonts w:hint="default" w:ascii="Times New Roman" w:hAnsi="Times New Roman" w:eastAsia="仿宋_GB2312" w:cs="Times New Roman"/>
                <w:bCs/>
                <w:sz w:val="21"/>
                <w:szCs w:val="21"/>
              </w:rPr>
            </w:pPr>
          </w:p>
        </w:tc>
      </w:tr>
      <w:tr w14:paraId="2F3F9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30" w:type="pct"/>
            <w:noWrap w:val="0"/>
            <w:vAlign w:val="center"/>
          </w:tcPr>
          <w:p w14:paraId="6FDFCA7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10</w:t>
            </w:r>
          </w:p>
        </w:tc>
        <w:tc>
          <w:tcPr>
            <w:tcW w:w="865" w:type="pct"/>
            <w:noWrap w:val="0"/>
            <w:vAlign w:val="center"/>
          </w:tcPr>
          <w:p w14:paraId="09A3AAC7">
            <w:pPr>
              <w:spacing w:line="320" w:lineRule="exact"/>
              <w:jc w:val="both"/>
              <w:rPr>
                <w:rFonts w:hint="default" w:ascii="Times New Roman" w:hAnsi="Times New Roman" w:eastAsia="仿宋_GB2312" w:cs="Times New Roman"/>
                <w:bCs/>
                <w:sz w:val="21"/>
                <w:szCs w:val="21"/>
              </w:rPr>
            </w:pPr>
            <w:r>
              <w:rPr>
                <w:rFonts w:hint="eastAsia" w:ascii="Times New Roman" w:hAnsi="Times New Roman" w:eastAsia="仿宋_GB2312" w:cs="Times New Roman"/>
                <w:bCs/>
                <w:sz w:val="21"/>
                <w:szCs w:val="21"/>
                <w:lang w:val="en-US" w:eastAsia="zh-CN"/>
              </w:rPr>
              <w:t>其他</w:t>
            </w:r>
            <w:r>
              <w:rPr>
                <w:rFonts w:hint="default" w:ascii="Times New Roman" w:hAnsi="Times New Roman" w:eastAsia="仿宋_GB2312" w:cs="Times New Roman"/>
                <w:bCs/>
                <w:sz w:val="21"/>
                <w:szCs w:val="21"/>
              </w:rPr>
              <w:t>杂费</w:t>
            </w:r>
          </w:p>
        </w:tc>
        <w:tc>
          <w:tcPr>
            <w:tcW w:w="473" w:type="pct"/>
            <w:noWrap w:val="0"/>
            <w:vAlign w:val="center"/>
          </w:tcPr>
          <w:p w14:paraId="6C06399E">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w:t>
            </w:r>
          </w:p>
        </w:tc>
        <w:tc>
          <w:tcPr>
            <w:tcW w:w="359" w:type="pct"/>
            <w:noWrap w:val="0"/>
            <w:vAlign w:val="center"/>
          </w:tcPr>
          <w:p w14:paraId="0ADC250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1874" w:type="pct"/>
            <w:noWrap w:val="0"/>
            <w:vAlign w:val="center"/>
          </w:tcPr>
          <w:p w14:paraId="5CBA68E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技术审核修改制作、印刷费、交通费等</w:t>
            </w:r>
            <w:r>
              <w:rPr>
                <w:rFonts w:hint="eastAsia" w:ascii="Times New Roman" w:hAnsi="Times New Roman" w:eastAsia="仿宋_GB2312" w:cs="Times New Roman"/>
                <w:bCs/>
                <w:sz w:val="21"/>
                <w:szCs w:val="21"/>
                <w:lang w:eastAsia="zh-CN"/>
              </w:rPr>
              <w:t>。</w:t>
            </w:r>
          </w:p>
        </w:tc>
        <w:tc>
          <w:tcPr>
            <w:tcW w:w="498" w:type="pct"/>
            <w:noWrap w:val="0"/>
            <w:vAlign w:val="center"/>
          </w:tcPr>
          <w:p w14:paraId="1C7FDC79">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0CC62B11">
            <w:pPr>
              <w:widowControl/>
              <w:spacing w:line="320" w:lineRule="exact"/>
              <w:jc w:val="center"/>
              <w:rPr>
                <w:rStyle w:val="25"/>
                <w:rFonts w:hint="default" w:ascii="Times New Roman" w:hAnsi="Times New Roman" w:eastAsia="仿宋" w:cs="Times New Roman"/>
                <w:snapToGrid w:val="0"/>
                <w:sz w:val="21"/>
                <w:szCs w:val="21"/>
                <w:lang w:bidi="ar"/>
              </w:rPr>
            </w:pPr>
          </w:p>
        </w:tc>
      </w:tr>
      <w:tr w14:paraId="27A53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trPr>
        <w:tc>
          <w:tcPr>
            <w:tcW w:w="4501" w:type="pct"/>
            <w:gridSpan w:val="6"/>
            <w:noWrap w:val="0"/>
            <w:vAlign w:val="center"/>
          </w:tcPr>
          <w:p w14:paraId="0265E671">
            <w:pPr>
              <w:spacing w:line="32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
                <w:bCs w:val="0"/>
                <w:sz w:val="21"/>
                <w:szCs w:val="21"/>
              </w:rPr>
              <w:t>突发环境事件应急预案编制、评审及备案</w:t>
            </w:r>
          </w:p>
        </w:tc>
        <w:tc>
          <w:tcPr>
            <w:tcW w:w="498" w:type="pct"/>
            <w:noWrap w:val="0"/>
            <w:vAlign w:val="center"/>
          </w:tcPr>
          <w:p w14:paraId="19536619">
            <w:pPr>
              <w:spacing w:line="320" w:lineRule="exact"/>
              <w:jc w:val="left"/>
              <w:rPr>
                <w:rFonts w:hint="default" w:ascii="Times New Roman" w:hAnsi="Times New Roman" w:eastAsia="仿宋_GB2312" w:cs="Times New Roman"/>
                <w:b/>
                <w:bCs w:val="0"/>
                <w:sz w:val="21"/>
                <w:szCs w:val="21"/>
              </w:rPr>
            </w:pPr>
          </w:p>
        </w:tc>
      </w:tr>
      <w:tr w14:paraId="524BF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30" w:type="pct"/>
            <w:noWrap w:val="0"/>
            <w:vAlign w:val="center"/>
          </w:tcPr>
          <w:p w14:paraId="0BEEA26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11</w:t>
            </w:r>
          </w:p>
        </w:tc>
        <w:tc>
          <w:tcPr>
            <w:tcW w:w="865" w:type="pct"/>
            <w:noWrap w:val="0"/>
            <w:vAlign w:val="center"/>
          </w:tcPr>
          <w:p w14:paraId="6132288E">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应急资源调查报告</w:t>
            </w:r>
          </w:p>
        </w:tc>
        <w:tc>
          <w:tcPr>
            <w:tcW w:w="473" w:type="pct"/>
            <w:noWrap w:val="0"/>
            <w:vAlign w:val="center"/>
          </w:tcPr>
          <w:p w14:paraId="07BB8D5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F1CE34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D2F46AB">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7BF32A1F">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07536127">
            <w:pPr>
              <w:spacing w:line="320" w:lineRule="exact"/>
              <w:jc w:val="center"/>
              <w:rPr>
                <w:rFonts w:hint="default" w:ascii="Times New Roman" w:hAnsi="Times New Roman" w:eastAsia="仿宋_GB2312" w:cs="Times New Roman"/>
                <w:bCs/>
                <w:sz w:val="21"/>
                <w:szCs w:val="21"/>
              </w:rPr>
            </w:pPr>
          </w:p>
        </w:tc>
      </w:tr>
      <w:tr w14:paraId="70E70D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trPr>
        <w:tc>
          <w:tcPr>
            <w:tcW w:w="430" w:type="pct"/>
            <w:noWrap w:val="0"/>
            <w:vAlign w:val="center"/>
          </w:tcPr>
          <w:p w14:paraId="22C044FF">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12</w:t>
            </w:r>
          </w:p>
        </w:tc>
        <w:tc>
          <w:tcPr>
            <w:tcW w:w="865" w:type="pct"/>
            <w:noWrap w:val="0"/>
            <w:vAlign w:val="center"/>
          </w:tcPr>
          <w:p w14:paraId="6DDA8A35">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突发环境事件应急预案编制费用</w:t>
            </w:r>
          </w:p>
        </w:tc>
        <w:tc>
          <w:tcPr>
            <w:tcW w:w="473" w:type="pct"/>
            <w:noWrap w:val="0"/>
            <w:vAlign w:val="center"/>
          </w:tcPr>
          <w:p w14:paraId="12F277C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2B9F4D3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2A85582E">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（含专项）</w:t>
            </w:r>
          </w:p>
        </w:tc>
        <w:tc>
          <w:tcPr>
            <w:tcW w:w="498" w:type="pct"/>
            <w:noWrap w:val="0"/>
            <w:vAlign w:val="center"/>
          </w:tcPr>
          <w:p w14:paraId="02E91621">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CC56536">
            <w:pPr>
              <w:spacing w:line="320" w:lineRule="exact"/>
              <w:jc w:val="center"/>
              <w:rPr>
                <w:rFonts w:hint="default" w:ascii="Times New Roman" w:hAnsi="Times New Roman" w:eastAsia="仿宋_GB2312" w:cs="Times New Roman"/>
                <w:bCs/>
                <w:sz w:val="21"/>
                <w:szCs w:val="21"/>
              </w:rPr>
            </w:pPr>
          </w:p>
        </w:tc>
      </w:tr>
      <w:tr w14:paraId="79F34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430" w:type="pct"/>
            <w:noWrap w:val="0"/>
            <w:vAlign w:val="center"/>
          </w:tcPr>
          <w:p w14:paraId="0EC3A66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13</w:t>
            </w:r>
          </w:p>
        </w:tc>
        <w:tc>
          <w:tcPr>
            <w:tcW w:w="865" w:type="pct"/>
            <w:noWrap w:val="0"/>
            <w:vAlign w:val="center"/>
          </w:tcPr>
          <w:p w14:paraId="1DBA17C7">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环境风险评估报告编制</w:t>
            </w:r>
          </w:p>
        </w:tc>
        <w:tc>
          <w:tcPr>
            <w:tcW w:w="473" w:type="pct"/>
            <w:noWrap w:val="0"/>
            <w:vAlign w:val="center"/>
          </w:tcPr>
          <w:p w14:paraId="6339D38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09EB149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3854595">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05E90D2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27AE746">
            <w:pPr>
              <w:spacing w:line="320" w:lineRule="exact"/>
              <w:jc w:val="center"/>
              <w:rPr>
                <w:rFonts w:hint="default" w:ascii="Times New Roman" w:hAnsi="Times New Roman" w:eastAsia="仿宋_GB2312" w:cs="Times New Roman"/>
                <w:bCs/>
                <w:sz w:val="21"/>
                <w:szCs w:val="21"/>
              </w:rPr>
            </w:pPr>
          </w:p>
        </w:tc>
      </w:tr>
      <w:tr w14:paraId="7E05D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trPr>
        <w:tc>
          <w:tcPr>
            <w:tcW w:w="430" w:type="pct"/>
            <w:noWrap w:val="0"/>
            <w:vAlign w:val="center"/>
          </w:tcPr>
          <w:p w14:paraId="19BABDE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14</w:t>
            </w:r>
          </w:p>
        </w:tc>
        <w:tc>
          <w:tcPr>
            <w:tcW w:w="865" w:type="pct"/>
            <w:noWrap w:val="0"/>
            <w:vAlign w:val="center"/>
          </w:tcPr>
          <w:p w14:paraId="11EEF491">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专家评审</w:t>
            </w:r>
          </w:p>
        </w:tc>
        <w:tc>
          <w:tcPr>
            <w:tcW w:w="473" w:type="pct"/>
            <w:noWrap w:val="0"/>
            <w:vAlign w:val="center"/>
          </w:tcPr>
          <w:p w14:paraId="12B7387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F0C534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3F35DBC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含专家费、评审费</w:t>
            </w:r>
            <w:r>
              <w:rPr>
                <w:rFonts w:hint="eastAsia" w:ascii="Times New Roman" w:hAnsi="Times New Roman" w:eastAsia="仿宋_GB2312" w:cs="Times New Roman"/>
                <w:bCs/>
                <w:sz w:val="21"/>
                <w:szCs w:val="21"/>
                <w:lang w:eastAsia="zh-CN"/>
              </w:rPr>
              <w:t>。</w:t>
            </w:r>
          </w:p>
        </w:tc>
        <w:tc>
          <w:tcPr>
            <w:tcW w:w="498" w:type="pct"/>
            <w:noWrap w:val="0"/>
            <w:vAlign w:val="center"/>
          </w:tcPr>
          <w:p w14:paraId="4D4CDD8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0444491">
            <w:pPr>
              <w:spacing w:line="320" w:lineRule="exact"/>
              <w:jc w:val="center"/>
              <w:rPr>
                <w:rFonts w:hint="default" w:ascii="Times New Roman" w:hAnsi="Times New Roman" w:eastAsia="仿宋_GB2312" w:cs="Times New Roman"/>
                <w:bCs/>
                <w:sz w:val="21"/>
                <w:szCs w:val="21"/>
              </w:rPr>
            </w:pPr>
          </w:p>
        </w:tc>
      </w:tr>
      <w:tr w14:paraId="142A5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trPr>
        <w:tc>
          <w:tcPr>
            <w:tcW w:w="430" w:type="pct"/>
            <w:noWrap w:val="0"/>
            <w:vAlign w:val="center"/>
          </w:tcPr>
          <w:p w14:paraId="20C1BC8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15</w:t>
            </w:r>
          </w:p>
        </w:tc>
        <w:tc>
          <w:tcPr>
            <w:tcW w:w="865" w:type="pct"/>
            <w:noWrap w:val="0"/>
            <w:vAlign w:val="center"/>
          </w:tcPr>
          <w:p w14:paraId="24D68F76">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备案</w:t>
            </w:r>
          </w:p>
        </w:tc>
        <w:tc>
          <w:tcPr>
            <w:tcW w:w="473" w:type="pct"/>
            <w:noWrap w:val="0"/>
            <w:vAlign w:val="center"/>
          </w:tcPr>
          <w:p w14:paraId="2A974FA0">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w:t>
            </w:r>
          </w:p>
        </w:tc>
        <w:tc>
          <w:tcPr>
            <w:tcW w:w="359" w:type="pct"/>
            <w:noWrap w:val="0"/>
            <w:vAlign w:val="center"/>
          </w:tcPr>
          <w:p w14:paraId="3747C28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1874" w:type="pct"/>
            <w:noWrap w:val="0"/>
            <w:vAlign w:val="center"/>
          </w:tcPr>
          <w:p w14:paraId="65FEA85A">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7CB64A52">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D1833E4">
            <w:pPr>
              <w:widowControl/>
              <w:spacing w:line="320" w:lineRule="exact"/>
              <w:jc w:val="center"/>
              <w:rPr>
                <w:rStyle w:val="25"/>
                <w:rFonts w:hint="default" w:ascii="Times New Roman" w:hAnsi="Times New Roman" w:eastAsia="仿宋" w:cs="Times New Roman"/>
                <w:snapToGrid w:val="0"/>
                <w:sz w:val="21"/>
                <w:szCs w:val="21"/>
                <w:lang w:bidi="ar"/>
              </w:rPr>
            </w:pPr>
          </w:p>
        </w:tc>
      </w:tr>
      <w:tr w14:paraId="39CFC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4501" w:type="pct"/>
            <w:gridSpan w:val="6"/>
            <w:noWrap w:val="0"/>
            <w:vAlign w:val="center"/>
          </w:tcPr>
          <w:p w14:paraId="701EB597">
            <w:pPr>
              <w:widowControl/>
              <w:spacing w:line="320" w:lineRule="exact"/>
              <w:jc w:val="left"/>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b/>
                <w:bCs/>
                <w:snapToGrid w:val="0"/>
                <w:sz w:val="21"/>
                <w:szCs w:val="21"/>
                <w:lang w:bidi="ar"/>
              </w:rPr>
              <w:t>环保验收部分</w:t>
            </w:r>
          </w:p>
        </w:tc>
        <w:tc>
          <w:tcPr>
            <w:tcW w:w="498" w:type="pct"/>
            <w:noWrap w:val="0"/>
            <w:vAlign w:val="center"/>
          </w:tcPr>
          <w:p w14:paraId="5DF00C3C">
            <w:pPr>
              <w:widowControl/>
              <w:spacing w:line="320" w:lineRule="exact"/>
              <w:jc w:val="left"/>
              <w:rPr>
                <w:rStyle w:val="25"/>
                <w:rFonts w:hint="default" w:ascii="Times New Roman" w:hAnsi="Times New Roman" w:eastAsia="仿宋" w:cs="Times New Roman"/>
                <w:b/>
                <w:bCs/>
                <w:snapToGrid w:val="0"/>
                <w:sz w:val="21"/>
                <w:szCs w:val="21"/>
                <w:lang w:bidi="ar"/>
              </w:rPr>
            </w:pPr>
          </w:p>
        </w:tc>
      </w:tr>
      <w:tr w14:paraId="1EB48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430" w:type="pct"/>
            <w:noWrap w:val="0"/>
            <w:vAlign w:val="center"/>
          </w:tcPr>
          <w:p w14:paraId="3F85D42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16</w:t>
            </w:r>
          </w:p>
        </w:tc>
        <w:tc>
          <w:tcPr>
            <w:tcW w:w="865" w:type="pct"/>
            <w:noWrap w:val="0"/>
            <w:vAlign w:val="center"/>
          </w:tcPr>
          <w:p w14:paraId="0E563152">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排污许可证办理</w:t>
            </w:r>
          </w:p>
        </w:tc>
        <w:tc>
          <w:tcPr>
            <w:tcW w:w="473" w:type="pct"/>
            <w:noWrap w:val="0"/>
            <w:vAlign w:val="center"/>
          </w:tcPr>
          <w:p w14:paraId="0E99182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392601C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2F71D6AB">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系统填报资料及排污许可办理</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189CB382">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19620FB">
            <w:pPr>
              <w:widowControl/>
              <w:spacing w:line="320" w:lineRule="exact"/>
              <w:jc w:val="center"/>
              <w:rPr>
                <w:rStyle w:val="25"/>
                <w:rFonts w:hint="default" w:ascii="Times New Roman" w:hAnsi="Times New Roman" w:eastAsia="仿宋" w:cs="Times New Roman"/>
                <w:snapToGrid w:val="0"/>
                <w:sz w:val="21"/>
                <w:szCs w:val="21"/>
                <w:lang w:bidi="ar"/>
              </w:rPr>
            </w:pPr>
          </w:p>
        </w:tc>
      </w:tr>
      <w:tr w14:paraId="1A2F8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430" w:type="pct"/>
            <w:noWrap w:val="0"/>
            <w:vAlign w:val="center"/>
          </w:tcPr>
          <w:p w14:paraId="4F3387D8">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17</w:t>
            </w:r>
          </w:p>
        </w:tc>
        <w:tc>
          <w:tcPr>
            <w:tcW w:w="865" w:type="pct"/>
            <w:noWrap w:val="0"/>
            <w:vAlign w:val="center"/>
          </w:tcPr>
          <w:p w14:paraId="5A24FDB1">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排污口规范化审批</w:t>
            </w:r>
          </w:p>
        </w:tc>
        <w:tc>
          <w:tcPr>
            <w:tcW w:w="473" w:type="pct"/>
            <w:noWrap w:val="0"/>
            <w:vAlign w:val="center"/>
          </w:tcPr>
          <w:p w14:paraId="17C46C4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4847998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28907747">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含资料编制、标志牌、排污口审批、排污许可</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1E6DCCDD">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6630A183">
            <w:pPr>
              <w:widowControl/>
              <w:spacing w:line="320" w:lineRule="exact"/>
              <w:jc w:val="center"/>
              <w:rPr>
                <w:rStyle w:val="25"/>
                <w:rFonts w:hint="default" w:ascii="Times New Roman" w:hAnsi="Times New Roman" w:eastAsia="仿宋" w:cs="Times New Roman"/>
                <w:snapToGrid w:val="0"/>
                <w:sz w:val="21"/>
                <w:szCs w:val="21"/>
                <w:lang w:bidi="ar"/>
              </w:rPr>
            </w:pPr>
          </w:p>
        </w:tc>
      </w:tr>
      <w:tr w14:paraId="5B441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430" w:type="pct"/>
            <w:noWrap w:val="0"/>
            <w:vAlign w:val="center"/>
          </w:tcPr>
          <w:p w14:paraId="3A306E30">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18</w:t>
            </w:r>
          </w:p>
        </w:tc>
        <w:tc>
          <w:tcPr>
            <w:tcW w:w="865" w:type="pct"/>
            <w:noWrap w:val="0"/>
            <w:vAlign w:val="center"/>
          </w:tcPr>
          <w:p w14:paraId="5664D0B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验收监测</w:t>
            </w:r>
          </w:p>
        </w:tc>
        <w:tc>
          <w:tcPr>
            <w:tcW w:w="473" w:type="pct"/>
            <w:noWrap w:val="0"/>
            <w:vAlign w:val="center"/>
          </w:tcPr>
          <w:p w14:paraId="120AF3E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28BEA610">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584DD7CE">
            <w:pPr>
              <w:widowControl/>
              <w:spacing w:line="320" w:lineRule="exact"/>
              <w:jc w:val="both"/>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监测方案（含水气声第三方检测费，连续 2 天 每天 3 次)，1 个废水口、1 个废气排放口。</w:t>
            </w:r>
          </w:p>
        </w:tc>
        <w:tc>
          <w:tcPr>
            <w:tcW w:w="498" w:type="pct"/>
            <w:noWrap w:val="0"/>
            <w:vAlign w:val="center"/>
          </w:tcPr>
          <w:p w14:paraId="58CD4658">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647F53DC">
            <w:pPr>
              <w:widowControl/>
              <w:spacing w:line="320" w:lineRule="exact"/>
              <w:jc w:val="center"/>
              <w:rPr>
                <w:rStyle w:val="25"/>
                <w:rFonts w:hint="default" w:ascii="Times New Roman" w:hAnsi="Times New Roman" w:eastAsia="仿宋" w:cs="Times New Roman"/>
                <w:snapToGrid w:val="0"/>
                <w:sz w:val="21"/>
                <w:szCs w:val="21"/>
                <w:lang w:bidi="ar"/>
              </w:rPr>
            </w:pPr>
          </w:p>
        </w:tc>
      </w:tr>
      <w:tr w14:paraId="6FBF2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430" w:type="pct"/>
            <w:noWrap w:val="0"/>
            <w:vAlign w:val="center"/>
          </w:tcPr>
          <w:p w14:paraId="463850F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19</w:t>
            </w:r>
          </w:p>
        </w:tc>
        <w:tc>
          <w:tcPr>
            <w:tcW w:w="865" w:type="pct"/>
            <w:noWrap w:val="0"/>
            <w:vAlign w:val="center"/>
          </w:tcPr>
          <w:p w14:paraId="7A44389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验收报告编制</w:t>
            </w:r>
          </w:p>
        </w:tc>
        <w:tc>
          <w:tcPr>
            <w:tcW w:w="473" w:type="pct"/>
            <w:noWrap w:val="0"/>
            <w:vAlign w:val="center"/>
          </w:tcPr>
          <w:p w14:paraId="6B4102B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77660552">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70B5EE7A">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验收报告、验收 PPT 及相关验收资料编写</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5D80EF7">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51AF717">
            <w:pPr>
              <w:widowControl/>
              <w:spacing w:line="320" w:lineRule="exact"/>
              <w:jc w:val="center"/>
              <w:rPr>
                <w:rStyle w:val="25"/>
                <w:rFonts w:hint="default" w:ascii="Times New Roman" w:hAnsi="Times New Roman" w:eastAsia="仿宋" w:cs="Times New Roman"/>
                <w:snapToGrid w:val="0"/>
                <w:sz w:val="21"/>
                <w:szCs w:val="21"/>
                <w:lang w:bidi="ar"/>
              </w:rPr>
            </w:pPr>
          </w:p>
        </w:tc>
      </w:tr>
      <w:tr w14:paraId="68FA9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1" w:hRule="atLeast"/>
        </w:trPr>
        <w:tc>
          <w:tcPr>
            <w:tcW w:w="430" w:type="pct"/>
            <w:noWrap w:val="0"/>
            <w:vAlign w:val="center"/>
          </w:tcPr>
          <w:p w14:paraId="44BCA71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20</w:t>
            </w:r>
          </w:p>
        </w:tc>
        <w:tc>
          <w:tcPr>
            <w:tcW w:w="865" w:type="pct"/>
            <w:noWrap w:val="0"/>
            <w:vAlign w:val="center"/>
          </w:tcPr>
          <w:p w14:paraId="40E75106">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专家组验收</w:t>
            </w:r>
          </w:p>
        </w:tc>
        <w:tc>
          <w:tcPr>
            <w:tcW w:w="473" w:type="pct"/>
            <w:noWrap w:val="0"/>
            <w:vAlign w:val="center"/>
          </w:tcPr>
          <w:p w14:paraId="4C8B7AAF">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21C0F81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55335CA1">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含专家费、会议费、差旅费、餐费等</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DC1FD9C">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1A30A110">
            <w:pPr>
              <w:widowControl/>
              <w:spacing w:line="320" w:lineRule="exact"/>
              <w:jc w:val="center"/>
              <w:rPr>
                <w:rStyle w:val="25"/>
                <w:rFonts w:hint="default" w:ascii="Times New Roman" w:hAnsi="Times New Roman" w:eastAsia="仿宋" w:cs="Times New Roman"/>
                <w:snapToGrid w:val="0"/>
                <w:sz w:val="21"/>
                <w:szCs w:val="21"/>
                <w:lang w:bidi="ar"/>
              </w:rPr>
            </w:pPr>
          </w:p>
        </w:tc>
      </w:tr>
      <w:tr w14:paraId="53EE4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430" w:type="pct"/>
            <w:noWrap w:val="0"/>
            <w:vAlign w:val="center"/>
          </w:tcPr>
          <w:p w14:paraId="090A59AF">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21</w:t>
            </w:r>
          </w:p>
        </w:tc>
        <w:tc>
          <w:tcPr>
            <w:tcW w:w="865" w:type="pct"/>
            <w:noWrap w:val="0"/>
            <w:vAlign w:val="center"/>
          </w:tcPr>
          <w:p w14:paraId="215E552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验收资料备案</w:t>
            </w:r>
          </w:p>
        </w:tc>
        <w:tc>
          <w:tcPr>
            <w:tcW w:w="473" w:type="pct"/>
            <w:noWrap w:val="0"/>
            <w:vAlign w:val="center"/>
          </w:tcPr>
          <w:p w14:paraId="4D22A1AE">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75B1ACB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0BB3C02B">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含资料打印等</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FF2FF61">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329A948F">
            <w:pPr>
              <w:widowControl/>
              <w:spacing w:line="320" w:lineRule="exact"/>
              <w:jc w:val="center"/>
              <w:rPr>
                <w:rStyle w:val="25"/>
                <w:rFonts w:hint="default" w:ascii="Times New Roman" w:hAnsi="Times New Roman" w:eastAsia="仿宋" w:cs="Times New Roman"/>
                <w:snapToGrid w:val="0"/>
                <w:sz w:val="21"/>
                <w:szCs w:val="21"/>
                <w:lang w:bidi="ar"/>
              </w:rPr>
            </w:pPr>
          </w:p>
        </w:tc>
      </w:tr>
      <w:tr w14:paraId="636DD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2208" w:type="dxa"/>
            <w:gridSpan w:val="2"/>
            <w:noWrap w:val="0"/>
            <w:vAlign w:val="center"/>
          </w:tcPr>
          <w:p w14:paraId="4CA19617">
            <w:pPr>
              <w:widowControl/>
              <w:spacing w:line="360" w:lineRule="exact"/>
              <w:jc w:val="center"/>
              <w:rPr>
                <w:rStyle w:val="25"/>
                <w:rFonts w:hint="eastAsia" w:ascii="Times New Roman" w:hAnsi="Times New Roman" w:eastAsia="仿宋_GB2312" w:cs="Times New Roman"/>
                <w:snapToGrid w:val="0"/>
                <w:sz w:val="21"/>
                <w:szCs w:val="21"/>
                <w:lang w:val="en-US" w:eastAsia="zh-CN" w:bidi="ar"/>
              </w:rPr>
            </w:pPr>
            <w:r>
              <w:rPr>
                <w:rStyle w:val="25"/>
                <w:rFonts w:hint="eastAsia" w:ascii="Times New Roman" w:hAnsi="Times New Roman" w:eastAsia="仿宋_GB2312" w:cs="Times New Roman"/>
                <w:snapToGrid w:val="0"/>
                <w:sz w:val="21"/>
                <w:szCs w:val="21"/>
                <w:lang w:val="en-US" w:eastAsia="zh-CN" w:bidi="ar"/>
              </w:rPr>
              <w:t>投标总价（元）</w:t>
            </w:r>
          </w:p>
          <w:p w14:paraId="6D696A57">
            <w:pPr>
              <w:widowControl/>
              <w:spacing w:line="360" w:lineRule="exact"/>
              <w:jc w:val="center"/>
              <w:rPr>
                <w:rStyle w:val="25"/>
                <w:rFonts w:hint="default" w:ascii="Times New Roman" w:hAnsi="Times New Roman" w:eastAsia="仿宋" w:cs="Times New Roman"/>
                <w:snapToGrid w:val="0"/>
                <w:sz w:val="21"/>
                <w:szCs w:val="21"/>
                <w:lang w:bidi="ar"/>
              </w:rPr>
            </w:pPr>
            <w:r>
              <w:rPr>
                <w:rStyle w:val="25"/>
                <w:rFonts w:hint="eastAsia" w:ascii="Times New Roman" w:hAnsi="Times New Roman" w:eastAsia="仿宋_GB2312" w:cs="Times New Roman"/>
                <w:snapToGrid w:val="0"/>
                <w:sz w:val="21"/>
                <w:szCs w:val="21"/>
                <w:lang w:val="en-US" w:eastAsia="zh-CN" w:bidi="ar"/>
              </w:rPr>
              <w:t>（含税价）</w:t>
            </w:r>
          </w:p>
        </w:tc>
        <w:tc>
          <w:tcPr>
            <w:tcW w:w="6311" w:type="dxa"/>
            <w:gridSpan w:val="5"/>
            <w:noWrap w:val="0"/>
            <w:vAlign w:val="center"/>
          </w:tcPr>
          <w:p w14:paraId="6A3FD2AF">
            <w:pPr>
              <w:keepNext w:val="0"/>
              <w:keepLines w:val="0"/>
              <w:pageBreakBefore w:val="0"/>
              <w:widowControl/>
              <w:kinsoku/>
              <w:wordWrap/>
              <w:overflowPunct/>
              <w:topLinePunct w:val="0"/>
              <w:autoSpaceDE/>
              <w:autoSpaceDN/>
              <w:bidi w:val="0"/>
              <w:adjustRightInd/>
              <w:snapToGrid/>
              <w:spacing w:line="240" w:lineRule="auto"/>
              <w:ind w:firstLine="210"/>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小写：___________元</w:t>
            </w:r>
          </w:p>
          <w:p w14:paraId="6F90BC95">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Style w:val="25"/>
                <w:rFonts w:hint="default" w:ascii="Times New Roman" w:hAnsi="Times New Roman" w:eastAsia="仿宋" w:cs="Times New Roman"/>
                <w:snapToGrid w:val="0"/>
                <w:sz w:val="21"/>
                <w:szCs w:val="21"/>
                <w:lang w:bidi="ar"/>
              </w:rPr>
            </w:pPr>
            <w:r>
              <w:rPr>
                <w:rFonts w:ascii="Times New Roman" w:hAnsi="Times New Roman" w:eastAsia="仿宋" w:cs="Times New Roman"/>
                <w:color w:val="333333"/>
                <w:kern w:val="0"/>
                <w:sz w:val="21"/>
                <w:szCs w:val="21"/>
              </w:rPr>
              <w:t>大写：___________元</w:t>
            </w:r>
          </w:p>
        </w:tc>
      </w:tr>
    </w:tbl>
    <w:p w14:paraId="6C90BB3E">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投标单位（盖章）：</w:t>
      </w:r>
    </w:p>
    <w:p w14:paraId="3D75832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法定代表人或代理人（签字或盖章）：</w:t>
      </w:r>
    </w:p>
    <w:p w14:paraId="1CACDFD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日期：    年    月    日</w:t>
      </w:r>
    </w:p>
    <w:p w14:paraId="426CECEE">
      <w:pPr>
        <w:rPr>
          <w:rFonts w:hint="eastAsia" w:ascii="Times New Roman" w:hAnsi="Times New Roman" w:eastAsia="仿宋" w:cs="Times New Roman"/>
          <w:b/>
          <w:sz w:val="24"/>
          <w:szCs w:val="24"/>
        </w:rPr>
      </w:pPr>
      <w:r>
        <w:rPr>
          <w:rFonts w:hint="eastAsia" w:ascii="Times New Roman" w:hAnsi="Times New Roman" w:eastAsia="仿宋" w:cs="Times New Roman"/>
          <w:b/>
          <w:sz w:val="24"/>
          <w:szCs w:val="24"/>
        </w:rPr>
        <w:br w:type="page"/>
      </w:r>
    </w:p>
    <w:p w14:paraId="60DF43D5">
      <w:pPr>
        <w:spacing w:line="520" w:lineRule="exact"/>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附件5</w:t>
      </w:r>
    </w:p>
    <w:p w14:paraId="7ED8F367">
      <w:pPr>
        <w:spacing w:line="520" w:lineRule="exact"/>
        <w:jc w:val="center"/>
        <w:rPr>
          <w:rFonts w:hint="eastAsia" w:ascii="Times New Roman" w:hAnsi="Times New Roman" w:cs="Times New Roman"/>
          <w:b/>
          <w:sz w:val="36"/>
          <w:szCs w:val="36"/>
        </w:rPr>
      </w:pPr>
      <w:r>
        <w:rPr>
          <w:rFonts w:hint="eastAsia" w:ascii="Times New Roman" w:hAnsi="Times New Roman" w:cs="Times New Roman"/>
          <w:b/>
          <w:sz w:val="36"/>
          <w:szCs w:val="36"/>
        </w:rPr>
        <w:t>参加本项目人员一览表</w:t>
      </w:r>
    </w:p>
    <w:p w14:paraId="63FEC54E">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项目名称：常州大学王诤微电子学院集成电路产教融合创新平台微纳加工中心环境影响评价及验收项目</w:t>
      </w:r>
    </w:p>
    <w:p w14:paraId="3FE42A2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项目编号：</w:t>
      </w:r>
      <w:r>
        <w:rPr>
          <w:rFonts w:ascii="Times New Roman" w:hAnsi="Times New Roman" w:eastAsia="仿宋" w:cs="Times New Roman"/>
          <w:sz w:val="24"/>
          <w:szCs w:val="24"/>
        </w:rPr>
        <w:t>常大询[2025]0</w:t>
      </w:r>
      <w:r>
        <w:rPr>
          <w:rFonts w:hint="eastAsia" w:ascii="Times New Roman" w:hAnsi="Times New Roman" w:eastAsia="仿宋" w:cs="Times New Roman"/>
          <w:sz w:val="24"/>
          <w:szCs w:val="24"/>
          <w:lang w:val="en-US" w:eastAsia="zh-CN"/>
        </w:rPr>
        <w:t>77</w:t>
      </w:r>
      <w:r>
        <w:rPr>
          <w:rFonts w:ascii="Times New Roman" w:hAnsi="Times New Roman" w:eastAsia="仿宋" w:cs="Times New Roman"/>
          <w:sz w:val="24"/>
          <w:szCs w:val="24"/>
        </w:rPr>
        <w:t>号</w:t>
      </w:r>
    </w:p>
    <w:tbl>
      <w:tblPr>
        <w:tblStyle w:val="13"/>
        <w:tblW w:w="9593"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1263"/>
        <w:gridCol w:w="812"/>
        <w:gridCol w:w="763"/>
        <w:gridCol w:w="1225"/>
        <w:gridCol w:w="839"/>
        <w:gridCol w:w="848"/>
        <w:gridCol w:w="1113"/>
        <w:gridCol w:w="975"/>
        <w:gridCol w:w="987"/>
      </w:tblGrid>
      <w:tr w14:paraId="37454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68" w:type="dxa"/>
            <w:tcBorders>
              <w:top w:val="single" w:color="auto" w:sz="4" w:space="0"/>
              <w:left w:val="single" w:color="auto" w:sz="4" w:space="0"/>
              <w:bottom w:val="single" w:color="auto" w:sz="4" w:space="0"/>
              <w:right w:val="single" w:color="auto" w:sz="4" w:space="0"/>
            </w:tcBorders>
            <w:vAlign w:val="center"/>
          </w:tcPr>
          <w:p w14:paraId="2F32452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3693D657">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姓名</w:t>
            </w:r>
          </w:p>
        </w:tc>
        <w:tc>
          <w:tcPr>
            <w:tcW w:w="812" w:type="dxa"/>
            <w:tcBorders>
              <w:top w:val="single" w:color="auto" w:sz="4" w:space="0"/>
              <w:left w:val="single" w:color="auto" w:sz="4" w:space="0"/>
              <w:bottom w:val="single" w:color="auto" w:sz="4" w:space="0"/>
              <w:right w:val="single" w:color="auto" w:sz="4" w:space="0"/>
            </w:tcBorders>
            <w:vAlign w:val="center"/>
          </w:tcPr>
          <w:p w14:paraId="6092940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性别</w:t>
            </w:r>
          </w:p>
        </w:tc>
        <w:tc>
          <w:tcPr>
            <w:tcW w:w="763" w:type="dxa"/>
            <w:tcBorders>
              <w:top w:val="single" w:color="auto" w:sz="4" w:space="0"/>
              <w:left w:val="single" w:color="auto" w:sz="4" w:space="0"/>
              <w:bottom w:val="single" w:color="auto" w:sz="4" w:space="0"/>
              <w:right w:val="single" w:color="auto" w:sz="4" w:space="0"/>
            </w:tcBorders>
            <w:vAlign w:val="center"/>
          </w:tcPr>
          <w:p w14:paraId="7245DB3C">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年龄</w:t>
            </w:r>
          </w:p>
        </w:tc>
        <w:tc>
          <w:tcPr>
            <w:tcW w:w="1225" w:type="dxa"/>
            <w:tcBorders>
              <w:top w:val="single" w:color="auto" w:sz="4" w:space="0"/>
              <w:left w:val="single" w:color="auto" w:sz="4" w:space="0"/>
              <w:bottom w:val="single" w:color="auto" w:sz="4" w:space="0"/>
              <w:right w:val="single" w:color="auto" w:sz="4" w:space="0"/>
            </w:tcBorders>
            <w:vAlign w:val="center"/>
          </w:tcPr>
          <w:p w14:paraId="7CF86EF3">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毕业学校和学历</w:t>
            </w:r>
          </w:p>
        </w:tc>
        <w:tc>
          <w:tcPr>
            <w:tcW w:w="839" w:type="dxa"/>
            <w:tcBorders>
              <w:top w:val="single" w:color="auto" w:sz="4" w:space="0"/>
              <w:left w:val="single" w:color="auto" w:sz="4" w:space="0"/>
              <w:bottom w:val="single" w:color="auto" w:sz="4" w:space="0"/>
              <w:right w:val="single" w:color="auto" w:sz="4" w:space="0"/>
            </w:tcBorders>
            <w:vAlign w:val="center"/>
          </w:tcPr>
          <w:p w14:paraId="61C55EAE">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专业</w:t>
            </w:r>
          </w:p>
        </w:tc>
        <w:tc>
          <w:tcPr>
            <w:tcW w:w="848" w:type="dxa"/>
            <w:tcBorders>
              <w:top w:val="single" w:color="auto" w:sz="4" w:space="0"/>
              <w:left w:val="single" w:color="auto" w:sz="4" w:space="0"/>
              <w:bottom w:val="single" w:color="auto" w:sz="4" w:space="0"/>
              <w:right w:val="single" w:color="auto" w:sz="4" w:space="0"/>
            </w:tcBorders>
            <w:vAlign w:val="center"/>
          </w:tcPr>
          <w:p w14:paraId="6BCE238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职称</w:t>
            </w:r>
          </w:p>
        </w:tc>
        <w:tc>
          <w:tcPr>
            <w:tcW w:w="1113" w:type="dxa"/>
            <w:tcBorders>
              <w:top w:val="single" w:color="auto" w:sz="4" w:space="0"/>
              <w:left w:val="single" w:color="auto" w:sz="4" w:space="0"/>
              <w:bottom w:val="single" w:color="auto" w:sz="4" w:space="0"/>
              <w:right w:val="single" w:color="auto" w:sz="4" w:space="0"/>
            </w:tcBorders>
            <w:vAlign w:val="center"/>
          </w:tcPr>
          <w:p w14:paraId="5E360EF1">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专业培训及资格证书</w:t>
            </w:r>
          </w:p>
        </w:tc>
        <w:tc>
          <w:tcPr>
            <w:tcW w:w="975" w:type="dxa"/>
            <w:tcBorders>
              <w:top w:val="single" w:color="auto" w:sz="4" w:space="0"/>
              <w:left w:val="single" w:color="auto" w:sz="4" w:space="0"/>
              <w:bottom w:val="single" w:color="auto" w:sz="4" w:space="0"/>
              <w:right w:val="single" w:color="auto" w:sz="4" w:space="0"/>
            </w:tcBorders>
            <w:vAlign w:val="center"/>
          </w:tcPr>
          <w:p w14:paraId="5AE81B2D">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责任</w:t>
            </w:r>
          </w:p>
          <w:p w14:paraId="15676F35">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或分工</w:t>
            </w:r>
          </w:p>
        </w:tc>
        <w:tc>
          <w:tcPr>
            <w:tcW w:w="987" w:type="dxa"/>
            <w:tcBorders>
              <w:top w:val="single" w:color="auto" w:sz="4" w:space="0"/>
              <w:left w:val="single" w:color="auto" w:sz="4" w:space="0"/>
              <w:bottom w:val="single" w:color="auto" w:sz="4" w:space="0"/>
              <w:right w:val="single" w:color="auto" w:sz="4" w:space="0"/>
            </w:tcBorders>
            <w:vAlign w:val="center"/>
          </w:tcPr>
          <w:p w14:paraId="3C220046">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项目经历或主要工作</w:t>
            </w:r>
          </w:p>
          <w:p w14:paraId="7F7143DC">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业绩</w:t>
            </w:r>
          </w:p>
        </w:tc>
      </w:tr>
      <w:tr w14:paraId="58FD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77DE17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333E934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2A5D68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2F22CB1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64D4E12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55CDA84C">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4DBE485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17EB3969">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36061CE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238FA6C2">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r w14:paraId="0564A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040E5D3">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54BD868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5DDB4D9">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256F8A4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4317938A">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7A83EA4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31BE804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744BF45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20E9919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3B8200C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r w14:paraId="1E69B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14F0FFC">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5124F3FD">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11B108A8">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4FA5C882">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2609F4E6">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6704F4F1">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4435B624">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5B994ED4">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23720D5C">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69773CF0">
            <w:pPr>
              <w:tabs>
                <w:tab w:val="left" w:pos="9765"/>
              </w:tabs>
              <w:snapToGrid w:val="0"/>
              <w:spacing w:line="360" w:lineRule="auto"/>
              <w:rPr>
                <w:rFonts w:ascii="Times New Roman" w:hAnsi="Times New Roman" w:eastAsia="仿宋" w:cs="仿宋"/>
                <w:sz w:val="24"/>
              </w:rPr>
            </w:pPr>
          </w:p>
        </w:tc>
      </w:tr>
      <w:tr w14:paraId="5F329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59AD8E2E">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72346C26">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6025EE28">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2A2E5437">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4E619A18">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11617BF0">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63DC6B45">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1A0C220A">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5E82A9A8">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55B36B92">
            <w:pPr>
              <w:tabs>
                <w:tab w:val="left" w:pos="9765"/>
              </w:tabs>
              <w:snapToGrid w:val="0"/>
              <w:spacing w:line="360" w:lineRule="auto"/>
              <w:rPr>
                <w:rFonts w:ascii="Times New Roman" w:hAnsi="Times New Roman" w:eastAsia="仿宋" w:cs="仿宋"/>
                <w:sz w:val="24"/>
              </w:rPr>
            </w:pPr>
          </w:p>
        </w:tc>
      </w:tr>
      <w:tr w14:paraId="4D0CF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339F3A67">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7E904E24">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0112BB49">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46A78AE7">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2488A047">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2879995D">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5BFD48E5">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1EE2574E">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6C3C0434">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557A39EC">
            <w:pPr>
              <w:tabs>
                <w:tab w:val="left" w:pos="9765"/>
              </w:tabs>
              <w:snapToGrid w:val="0"/>
              <w:spacing w:line="360" w:lineRule="auto"/>
              <w:rPr>
                <w:rFonts w:ascii="Times New Roman" w:hAnsi="Times New Roman" w:eastAsia="仿宋" w:cs="仿宋"/>
                <w:sz w:val="24"/>
              </w:rPr>
            </w:pPr>
          </w:p>
        </w:tc>
      </w:tr>
      <w:tr w14:paraId="3B93A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5580402">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1C9E6CDD">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4C30D3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49DFA46B">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23B36CB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355FA6F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31961C5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66C9122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4ACB8F35">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7E41C0F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bl>
    <w:p w14:paraId="2B263D90">
      <w:pPr>
        <w:spacing w:line="520" w:lineRule="exact"/>
        <w:ind w:firstLine="482" w:firstLineChars="200"/>
        <w:rPr>
          <w:rFonts w:ascii="Times New Roman" w:hAnsi="Times New Roman" w:eastAsia="仿宋" w:cs="Times New Roman"/>
          <w:b/>
          <w:bCs/>
          <w:color w:val="FF0000"/>
          <w:sz w:val="24"/>
          <w:szCs w:val="24"/>
        </w:rPr>
      </w:pPr>
      <w:r>
        <w:rPr>
          <w:rFonts w:hint="eastAsia" w:ascii="Times New Roman" w:hAnsi="Times New Roman" w:eastAsia="仿宋" w:cs="Times New Roman"/>
          <w:b/>
          <w:bCs/>
          <w:color w:val="FF0000"/>
          <w:sz w:val="24"/>
          <w:szCs w:val="24"/>
        </w:rPr>
        <w:t>备</w:t>
      </w:r>
      <w:r>
        <w:rPr>
          <w:rFonts w:hint="eastAsia" w:ascii="Times New Roman" w:hAnsi="Times New Roman" w:eastAsia="仿宋" w:cs="Times New Roman"/>
          <w:b/>
          <w:bCs/>
          <w:color w:val="FF0000"/>
          <w:sz w:val="24"/>
          <w:szCs w:val="24"/>
          <w:lang w:val="zh-CN"/>
        </w:rPr>
        <w:t>注：参加本项目人员须是供应商正式职工，</w:t>
      </w:r>
      <w:r>
        <w:rPr>
          <w:rFonts w:hint="eastAsia" w:ascii="Times New Roman" w:hAnsi="Times New Roman" w:eastAsia="仿宋" w:cs="Times New Roman"/>
          <w:b/>
          <w:bCs/>
          <w:color w:val="FF0000"/>
          <w:sz w:val="24"/>
          <w:szCs w:val="24"/>
        </w:rPr>
        <w:t>人数及资格要求等详见询价公告四、</w:t>
      </w:r>
      <w:r>
        <w:rPr>
          <w:rFonts w:hint="eastAsia" w:ascii="Times New Roman" w:hAnsi="Times New Roman" w:eastAsia="仿宋" w:cs="Times New Roman"/>
          <w:b/>
          <w:bCs/>
          <w:color w:val="FF0000"/>
          <w:sz w:val="24"/>
          <w:szCs w:val="24"/>
          <w:lang w:val="en-US" w:eastAsia="zh-CN"/>
        </w:rPr>
        <w:t>4、人员</w:t>
      </w:r>
      <w:r>
        <w:rPr>
          <w:rFonts w:hint="eastAsia" w:ascii="Times New Roman" w:hAnsi="Times New Roman" w:eastAsia="仿宋" w:cs="Times New Roman"/>
          <w:b/>
          <w:bCs/>
          <w:color w:val="FF0000"/>
          <w:sz w:val="24"/>
          <w:szCs w:val="24"/>
        </w:rPr>
        <w:t>要求。</w:t>
      </w:r>
    </w:p>
    <w:p w14:paraId="751499C5">
      <w:pPr>
        <w:pStyle w:val="2"/>
        <w:spacing w:line="440" w:lineRule="exact"/>
        <w:ind w:firstLine="3840" w:firstLineChars="1600"/>
        <w:jc w:val="left"/>
        <w:rPr>
          <w:rFonts w:ascii="Times New Roman" w:hAnsi="Times New Roman" w:eastAsia="仿宋" w:cs="Times New Roman"/>
          <w:color w:val="333333"/>
          <w:kern w:val="0"/>
          <w:sz w:val="24"/>
          <w:szCs w:val="24"/>
        </w:rPr>
      </w:pPr>
      <w:r>
        <w:rPr>
          <w:rFonts w:hint="eastAsia" w:ascii="Times New Roman" w:hAnsi="Times New Roman" w:eastAsia="仿宋" w:cs="仿宋"/>
          <w:sz w:val="24"/>
        </w:rPr>
        <w:t>                                 </w:t>
      </w:r>
    </w:p>
    <w:p w14:paraId="325C2051">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投标单位（盖章）：</w:t>
      </w:r>
    </w:p>
    <w:p w14:paraId="13507FBF">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法定代表人或代理人（签字或盖章）：</w:t>
      </w:r>
    </w:p>
    <w:p w14:paraId="12417E55">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日期：    年    月    日</w:t>
      </w:r>
    </w:p>
    <w:p w14:paraId="110A0A8F">
      <w:pPr>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br w:type="page"/>
      </w:r>
    </w:p>
    <w:p w14:paraId="48D8EC65">
      <w:pPr>
        <w:spacing w:line="520" w:lineRule="exact"/>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附件6</w:t>
      </w:r>
    </w:p>
    <w:p w14:paraId="67CA359F">
      <w:pPr>
        <w:spacing w:line="520" w:lineRule="exact"/>
        <w:jc w:val="center"/>
        <w:rPr>
          <w:rFonts w:ascii="Times New Roman" w:hAnsi="Times New Roman" w:cs="Times New Roman"/>
          <w:b/>
          <w:sz w:val="36"/>
          <w:szCs w:val="36"/>
        </w:rPr>
      </w:pPr>
      <w:r>
        <w:rPr>
          <w:rFonts w:hint="eastAsia" w:ascii="Times New Roman" w:hAnsi="Times New Roman" w:cs="Times New Roman"/>
          <w:b/>
          <w:sz w:val="36"/>
          <w:szCs w:val="36"/>
        </w:rPr>
        <w:t>技术（服务）要求响应及偏离表</w:t>
      </w:r>
    </w:p>
    <w:p w14:paraId="5377FE1C">
      <w:pPr>
        <w:spacing w:line="520" w:lineRule="exact"/>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供应商应对询价公告中采购项目内容及技术要求给予充分的考虑。为了评审的需要，供应商应将这些技术（服务）要求的正负偏离情况按下表格式逐条提出。（格式可自拟）。</w:t>
      </w:r>
    </w:p>
    <w:p w14:paraId="3D5C60D9">
      <w:pPr>
        <w:spacing w:line="520" w:lineRule="exact"/>
        <w:ind w:firstLine="480" w:firstLineChars="200"/>
        <w:jc w:val="left"/>
        <w:rPr>
          <w:rFonts w:ascii="Times New Roman" w:hAnsi="Times New Roman" w:eastAsia="仿宋" w:cs="Times New Roman"/>
          <w:b/>
          <w:bCs/>
          <w:sz w:val="24"/>
          <w:lang w:val="zh-CN"/>
        </w:rPr>
      </w:pPr>
      <w:r>
        <w:rPr>
          <w:rFonts w:hint="eastAsia" w:ascii="Times New Roman" w:hAnsi="Times New Roman" w:eastAsia="仿宋" w:cs="Times New Roman"/>
          <w:sz w:val="24"/>
        </w:rPr>
        <w:t>如高出的写“正偏离”，完全符合的写“无偏离”，</w:t>
      </w:r>
      <w:r>
        <w:rPr>
          <w:rFonts w:hint="eastAsia" w:ascii="Times New Roman" w:hAnsi="Times New Roman" w:eastAsia="仿宋" w:cs="Times New Roman"/>
          <w:b/>
          <w:bCs/>
          <w:sz w:val="24"/>
        </w:rPr>
        <w:t>本项目不接受“负偏离”。</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415"/>
        <w:gridCol w:w="2736"/>
        <w:gridCol w:w="1937"/>
      </w:tblGrid>
      <w:tr w14:paraId="58B7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725" w:type="dxa"/>
            <w:vAlign w:val="center"/>
          </w:tcPr>
          <w:p w14:paraId="1BFC3528">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415" w:type="dxa"/>
            <w:vAlign w:val="center"/>
          </w:tcPr>
          <w:p w14:paraId="35900E9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询价公告</w:t>
            </w:r>
          </w:p>
          <w:p w14:paraId="728C35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技术（服务）要求</w:t>
            </w:r>
          </w:p>
        </w:tc>
        <w:tc>
          <w:tcPr>
            <w:tcW w:w="2736" w:type="dxa"/>
            <w:vAlign w:val="center"/>
          </w:tcPr>
          <w:p w14:paraId="07F90B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响应文件</w:t>
            </w:r>
          </w:p>
          <w:p w14:paraId="782FD5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技术（服务）响应</w:t>
            </w:r>
          </w:p>
        </w:tc>
        <w:tc>
          <w:tcPr>
            <w:tcW w:w="1937" w:type="dxa"/>
            <w:vAlign w:val="center"/>
          </w:tcPr>
          <w:p w14:paraId="5E17F8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选择项（无偏离、正偏离）</w:t>
            </w:r>
          </w:p>
        </w:tc>
      </w:tr>
      <w:tr w14:paraId="54687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257DEC7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415" w:type="dxa"/>
            <w:vAlign w:val="center"/>
          </w:tcPr>
          <w:p w14:paraId="6AE625A3">
            <w:pPr>
              <w:spacing w:line="400" w:lineRule="exact"/>
              <w:jc w:val="center"/>
              <w:rPr>
                <w:rFonts w:ascii="Times New Roman" w:hAnsi="Times New Roman" w:eastAsia="仿宋_GB2312" w:cs="Times New Roman"/>
                <w:sz w:val="24"/>
                <w:szCs w:val="24"/>
              </w:rPr>
            </w:pPr>
          </w:p>
        </w:tc>
        <w:tc>
          <w:tcPr>
            <w:tcW w:w="2736" w:type="dxa"/>
            <w:vAlign w:val="center"/>
          </w:tcPr>
          <w:p w14:paraId="1A3EE131">
            <w:pPr>
              <w:spacing w:line="400" w:lineRule="exact"/>
              <w:jc w:val="center"/>
              <w:rPr>
                <w:rFonts w:ascii="Times New Roman" w:hAnsi="Times New Roman" w:eastAsia="仿宋_GB2312" w:cs="Times New Roman"/>
                <w:sz w:val="24"/>
                <w:szCs w:val="24"/>
              </w:rPr>
            </w:pPr>
          </w:p>
        </w:tc>
        <w:tc>
          <w:tcPr>
            <w:tcW w:w="1937" w:type="dxa"/>
            <w:vAlign w:val="center"/>
          </w:tcPr>
          <w:p w14:paraId="7951DBC1">
            <w:pPr>
              <w:spacing w:line="400" w:lineRule="exact"/>
              <w:jc w:val="center"/>
              <w:rPr>
                <w:rFonts w:ascii="Times New Roman" w:hAnsi="Times New Roman" w:eastAsia="仿宋_GB2312" w:cs="Times New Roman"/>
                <w:sz w:val="24"/>
                <w:szCs w:val="24"/>
              </w:rPr>
            </w:pPr>
          </w:p>
        </w:tc>
      </w:tr>
      <w:tr w14:paraId="26C11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4763C3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415" w:type="dxa"/>
            <w:vAlign w:val="center"/>
          </w:tcPr>
          <w:p w14:paraId="5949D172">
            <w:pPr>
              <w:spacing w:line="400" w:lineRule="exact"/>
              <w:jc w:val="center"/>
              <w:rPr>
                <w:rFonts w:ascii="Times New Roman" w:hAnsi="Times New Roman" w:eastAsia="仿宋_GB2312" w:cs="Times New Roman"/>
                <w:sz w:val="24"/>
                <w:szCs w:val="24"/>
              </w:rPr>
            </w:pPr>
          </w:p>
        </w:tc>
        <w:tc>
          <w:tcPr>
            <w:tcW w:w="2736" w:type="dxa"/>
            <w:vAlign w:val="center"/>
          </w:tcPr>
          <w:p w14:paraId="7FF4F161">
            <w:pPr>
              <w:spacing w:line="400" w:lineRule="exact"/>
              <w:jc w:val="center"/>
              <w:rPr>
                <w:rFonts w:ascii="Times New Roman" w:hAnsi="Times New Roman" w:eastAsia="仿宋_GB2312" w:cs="Times New Roman"/>
                <w:sz w:val="24"/>
                <w:szCs w:val="24"/>
              </w:rPr>
            </w:pPr>
          </w:p>
        </w:tc>
        <w:tc>
          <w:tcPr>
            <w:tcW w:w="1937" w:type="dxa"/>
            <w:vAlign w:val="center"/>
          </w:tcPr>
          <w:p w14:paraId="72DD16D0">
            <w:pPr>
              <w:spacing w:line="400" w:lineRule="exact"/>
              <w:jc w:val="center"/>
              <w:rPr>
                <w:rFonts w:ascii="Times New Roman" w:hAnsi="Times New Roman" w:eastAsia="仿宋_GB2312" w:cs="Times New Roman"/>
                <w:sz w:val="24"/>
                <w:szCs w:val="24"/>
              </w:rPr>
            </w:pPr>
          </w:p>
        </w:tc>
      </w:tr>
      <w:tr w14:paraId="2863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9ABAA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415" w:type="dxa"/>
            <w:vAlign w:val="center"/>
          </w:tcPr>
          <w:p w14:paraId="29AA64B2">
            <w:pPr>
              <w:spacing w:line="400" w:lineRule="exact"/>
              <w:jc w:val="center"/>
              <w:rPr>
                <w:rFonts w:ascii="Times New Roman" w:hAnsi="Times New Roman" w:eastAsia="仿宋_GB2312" w:cs="Times New Roman"/>
                <w:sz w:val="24"/>
                <w:szCs w:val="24"/>
              </w:rPr>
            </w:pPr>
          </w:p>
        </w:tc>
        <w:tc>
          <w:tcPr>
            <w:tcW w:w="2736" w:type="dxa"/>
            <w:vAlign w:val="center"/>
          </w:tcPr>
          <w:p w14:paraId="08E5B6B1">
            <w:pPr>
              <w:spacing w:line="400" w:lineRule="exact"/>
              <w:jc w:val="center"/>
              <w:rPr>
                <w:rFonts w:ascii="Times New Roman" w:hAnsi="Times New Roman" w:eastAsia="仿宋_GB2312" w:cs="Times New Roman"/>
                <w:sz w:val="24"/>
                <w:szCs w:val="24"/>
              </w:rPr>
            </w:pPr>
          </w:p>
        </w:tc>
        <w:tc>
          <w:tcPr>
            <w:tcW w:w="1937" w:type="dxa"/>
            <w:vAlign w:val="center"/>
          </w:tcPr>
          <w:p w14:paraId="6F9E565A">
            <w:pPr>
              <w:spacing w:line="400" w:lineRule="exact"/>
              <w:jc w:val="center"/>
              <w:rPr>
                <w:rFonts w:ascii="Times New Roman" w:hAnsi="Times New Roman" w:eastAsia="仿宋_GB2312" w:cs="Times New Roman"/>
                <w:sz w:val="24"/>
                <w:szCs w:val="24"/>
              </w:rPr>
            </w:pPr>
          </w:p>
        </w:tc>
      </w:tr>
      <w:tr w14:paraId="4C14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13487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2415" w:type="dxa"/>
            <w:vAlign w:val="center"/>
          </w:tcPr>
          <w:p w14:paraId="27365682">
            <w:pPr>
              <w:spacing w:line="400" w:lineRule="exact"/>
              <w:jc w:val="center"/>
              <w:rPr>
                <w:rFonts w:ascii="Times New Roman" w:hAnsi="Times New Roman" w:eastAsia="仿宋_GB2312" w:cs="Times New Roman"/>
                <w:sz w:val="24"/>
                <w:szCs w:val="24"/>
              </w:rPr>
            </w:pPr>
          </w:p>
        </w:tc>
        <w:tc>
          <w:tcPr>
            <w:tcW w:w="2736" w:type="dxa"/>
            <w:vAlign w:val="center"/>
          </w:tcPr>
          <w:p w14:paraId="6AA1770A">
            <w:pPr>
              <w:spacing w:line="400" w:lineRule="exact"/>
              <w:jc w:val="center"/>
              <w:rPr>
                <w:rFonts w:ascii="Times New Roman" w:hAnsi="Times New Roman" w:eastAsia="仿宋_GB2312" w:cs="Times New Roman"/>
                <w:sz w:val="24"/>
                <w:szCs w:val="24"/>
              </w:rPr>
            </w:pPr>
          </w:p>
        </w:tc>
        <w:tc>
          <w:tcPr>
            <w:tcW w:w="1937" w:type="dxa"/>
            <w:vAlign w:val="center"/>
          </w:tcPr>
          <w:p w14:paraId="4F60B537">
            <w:pPr>
              <w:spacing w:line="400" w:lineRule="exact"/>
              <w:jc w:val="center"/>
              <w:rPr>
                <w:rFonts w:ascii="Times New Roman" w:hAnsi="Times New Roman" w:eastAsia="仿宋_GB2312" w:cs="Times New Roman"/>
                <w:sz w:val="24"/>
                <w:szCs w:val="24"/>
              </w:rPr>
            </w:pPr>
          </w:p>
        </w:tc>
      </w:tr>
      <w:tr w14:paraId="0E2CD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7C03719">
            <w:pPr>
              <w:spacing w:line="400" w:lineRule="exact"/>
              <w:jc w:val="center"/>
              <w:rPr>
                <w:rFonts w:ascii="Times New Roman" w:hAnsi="Times New Roman" w:eastAsia="仿宋_GB2312" w:cs="Times New Roman"/>
                <w:sz w:val="24"/>
                <w:szCs w:val="24"/>
              </w:rPr>
            </w:pPr>
          </w:p>
        </w:tc>
        <w:tc>
          <w:tcPr>
            <w:tcW w:w="2415" w:type="dxa"/>
            <w:vAlign w:val="center"/>
          </w:tcPr>
          <w:p w14:paraId="040E9294">
            <w:pPr>
              <w:spacing w:line="400" w:lineRule="exact"/>
              <w:jc w:val="center"/>
              <w:rPr>
                <w:rFonts w:ascii="Times New Roman" w:hAnsi="Times New Roman" w:eastAsia="仿宋_GB2312" w:cs="Times New Roman"/>
                <w:sz w:val="24"/>
                <w:szCs w:val="24"/>
              </w:rPr>
            </w:pPr>
          </w:p>
        </w:tc>
        <w:tc>
          <w:tcPr>
            <w:tcW w:w="2736" w:type="dxa"/>
            <w:vAlign w:val="center"/>
          </w:tcPr>
          <w:p w14:paraId="3E19D8BC">
            <w:pPr>
              <w:spacing w:line="400" w:lineRule="exact"/>
              <w:jc w:val="center"/>
              <w:rPr>
                <w:rFonts w:ascii="Times New Roman" w:hAnsi="Times New Roman" w:eastAsia="仿宋_GB2312" w:cs="Times New Roman"/>
                <w:sz w:val="24"/>
                <w:szCs w:val="24"/>
              </w:rPr>
            </w:pPr>
          </w:p>
        </w:tc>
        <w:tc>
          <w:tcPr>
            <w:tcW w:w="1937" w:type="dxa"/>
            <w:vAlign w:val="center"/>
          </w:tcPr>
          <w:p w14:paraId="009C7B25">
            <w:pPr>
              <w:spacing w:line="400" w:lineRule="exact"/>
              <w:jc w:val="center"/>
              <w:rPr>
                <w:rFonts w:ascii="Times New Roman" w:hAnsi="Times New Roman" w:eastAsia="仿宋_GB2312" w:cs="Times New Roman"/>
                <w:sz w:val="24"/>
                <w:szCs w:val="24"/>
              </w:rPr>
            </w:pPr>
          </w:p>
        </w:tc>
      </w:tr>
      <w:tr w14:paraId="15A7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69EFE1BA">
            <w:pPr>
              <w:spacing w:line="400" w:lineRule="exact"/>
              <w:jc w:val="center"/>
              <w:rPr>
                <w:rFonts w:ascii="Times New Roman" w:hAnsi="Times New Roman" w:eastAsia="仿宋_GB2312" w:cs="Times New Roman"/>
                <w:sz w:val="24"/>
                <w:szCs w:val="24"/>
              </w:rPr>
            </w:pPr>
          </w:p>
        </w:tc>
        <w:tc>
          <w:tcPr>
            <w:tcW w:w="2415" w:type="dxa"/>
            <w:vAlign w:val="center"/>
          </w:tcPr>
          <w:p w14:paraId="32B38DAD">
            <w:pPr>
              <w:spacing w:line="400" w:lineRule="exact"/>
              <w:jc w:val="center"/>
              <w:rPr>
                <w:rFonts w:ascii="Times New Roman" w:hAnsi="Times New Roman" w:eastAsia="仿宋_GB2312" w:cs="Times New Roman"/>
                <w:sz w:val="24"/>
                <w:szCs w:val="24"/>
              </w:rPr>
            </w:pPr>
          </w:p>
        </w:tc>
        <w:tc>
          <w:tcPr>
            <w:tcW w:w="2736" w:type="dxa"/>
            <w:vAlign w:val="center"/>
          </w:tcPr>
          <w:p w14:paraId="2D4EF3A0">
            <w:pPr>
              <w:spacing w:line="400" w:lineRule="exact"/>
              <w:jc w:val="center"/>
              <w:rPr>
                <w:rFonts w:ascii="Times New Roman" w:hAnsi="Times New Roman" w:eastAsia="仿宋_GB2312" w:cs="Times New Roman"/>
                <w:sz w:val="24"/>
                <w:szCs w:val="24"/>
              </w:rPr>
            </w:pPr>
          </w:p>
        </w:tc>
        <w:tc>
          <w:tcPr>
            <w:tcW w:w="1937" w:type="dxa"/>
            <w:vAlign w:val="center"/>
          </w:tcPr>
          <w:p w14:paraId="48E5096E">
            <w:pPr>
              <w:spacing w:line="400" w:lineRule="exact"/>
              <w:jc w:val="center"/>
              <w:rPr>
                <w:rFonts w:ascii="Times New Roman" w:hAnsi="Times New Roman" w:eastAsia="仿宋_GB2312" w:cs="Times New Roman"/>
                <w:sz w:val="24"/>
                <w:szCs w:val="24"/>
              </w:rPr>
            </w:pPr>
          </w:p>
        </w:tc>
      </w:tr>
      <w:tr w14:paraId="4576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B8B4964">
            <w:pPr>
              <w:spacing w:line="400" w:lineRule="exact"/>
              <w:jc w:val="center"/>
              <w:rPr>
                <w:rFonts w:ascii="Times New Roman" w:hAnsi="Times New Roman" w:eastAsia="仿宋_GB2312" w:cs="Times New Roman"/>
                <w:sz w:val="24"/>
                <w:szCs w:val="24"/>
              </w:rPr>
            </w:pPr>
          </w:p>
        </w:tc>
        <w:tc>
          <w:tcPr>
            <w:tcW w:w="2415" w:type="dxa"/>
            <w:vAlign w:val="center"/>
          </w:tcPr>
          <w:p w14:paraId="098B6AFB">
            <w:pPr>
              <w:spacing w:line="400" w:lineRule="exact"/>
              <w:jc w:val="center"/>
              <w:rPr>
                <w:rFonts w:ascii="Times New Roman" w:hAnsi="Times New Roman" w:eastAsia="仿宋_GB2312" w:cs="Times New Roman"/>
                <w:sz w:val="24"/>
                <w:szCs w:val="24"/>
              </w:rPr>
            </w:pPr>
          </w:p>
        </w:tc>
        <w:tc>
          <w:tcPr>
            <w:tcW w:w="2736" w:type="dxa"/>
            <w:vAlign w:val="center"/>
          </w:tcPr>
          <w:p w14:paraId="4493D701">
            <w:pPr>
              <w:spacing w:line="400" w:lineRule="exact"/>
              <w:jc w:val="center"/>
              <w:rPr>
                <w:rFonts w:ascii="Times New Roman" w:hAnsi="Times New Roman" w:eastAsia="仿宋_GB2312" w:cs="Times New Roman"/>
                <w:sz w:val="24"/>
                <w:szCs w:val="24"/>
              </w:rPr>
            </w:pPr>
          </w:p>
        </w:tc>
        <w:tc>
          <w:tcPr>
            <w:tcW w:w="1937" w:type="dxa"/>
            <w:vAlign w:val="center"/>
          </w:tcPr>
          <w:p w14:paraId="76AC2790">
            <w:pPr>
              <w:spacing w:line="400" w:lineRule="exact"/>
              <w:jc w:val="center"/>
              <w:rPr>
                <w:rFonts w:ascii="Times New Roman" w:hAnsi="Times New Roman" w:eastAsia="仿宋_GB2312" w:cs="Times New Roman"/>
                <w:sz w:val="24"/>
                <w:szCs w:val="24"/>
              </w:rPr>
            </w:pPr>
          </w:p>
        </w:tc>
      </w:tr>
      <w:tr w14:paraId="624D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76398CBC">
            <w:pPr>
              <w:spacing w:line="400" w:lineRule="exact"/>
              <w:jc w:val="center"/>
              <w:rPr>
                <w:rFonts w:ascii="Times New Roman" w:hAnsi="Times New Roman" w:eastAsia="仿宋_GB2312" w:cs="Times New Roman"/>
                <w:sz w:val="24"/>
                <w:szCs w:val="24"/>
              </w:rPr>
            </w:pPr>
          </w:p>
        </w:tc>
        <w:tc>
          <w:tcPr>
            <w:tcW w:w="2415" w:type="dxa"/>
            <w:vAlign w:val="center"/>
          </w:tcPr>
          <w:p w14:paraId="18D8F4F2">
            <w:pPr>
              <w:spacing w:line="400" w:lineRule="exact"/>
              <w:jc w:val="center"/>
              <w:rPr>
                <w:rFonts w:ascii="Times New Roman" w:hAnsi="Times New Roman" w:eastAsia="仿宋_GB2312" w:cs="Times New Roman"/>
                <w:sz w:val="24"/>
                <w:szCs w:val="24"/>
              </w:rPr>
            </w:pPr>
          </w:p>
        </w:tc>
        <w:tc>
          <w:tcPr>
            <w:tcW w:w="2736" w:type="dxa"/>
            <w:vAlign w:val="center"/>
          </w:tcPr>
          <w:p w14:paraId="5639AA13">
            <w:pPr>
              <w:spacing w:line="400" w:lineRule="exact"/>
              <w:jc w:val="center"/>
              <w:rPr>
                <w:rFonts w:ascii="Times New Roman" w:hAnsi="Times New Roman" w:eastAsia="仿宋_GB2312" w:cs="Times New Roman"/>
                <w:sz w:val="24"/>
                <w:szCs w:val="24"/>
              </w:rPr>
            </w:pPr>
          </w:p>
        </w:tc>
        <w:tc>
          <w:tcPr>
            <w:tcW w:w="1937" w:type="dxa"/>
            <w:vAlign w:val="center"/>
          </w:tcPr>
          <w:p w14:paraId="7D3E83A6">
            <w:pPr>
              <w:spacing w:line="400" w:lineRule="exact"/>
              <w:jc w:val="center"/>
              <w:rPr>
                <w:rFonts w:ascii="Times New Roman" w:hAnsi="Times New Roman" w:eastAsia="仿宋_GB2312" w:cs="Times New Roman"/>
                <w:sz w:val="24"/>
                <w:szCs w:val="24"/>
              </w:rPr>
            </w:pPr>
          </w:p>
        </w:tc>
      </w:tr>
      <w:tr w14:paraId="683F0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08CCC5F">
            <w:pPr>
              <w:spacing w:line="400" w:lineRule="exact"/>
              <w:jc w:val="center"/>
              <w:rPr>
                <w:rFonts w:ascii="Times New Roman" w:hAnsi="Times New Roman" w:eastAsia="仿宋_GB2312" w:cs="Times New Roman"/>
                <w:sz w:val="24"/>
                <w:szCs w:val="24"/>
              </w:rPr>
            </w:pPr>
          </w:p>
        </w:tc>
        <w:tc>
          <w:tcPr>
            <w:tcW w:w="2415" w:type="dxa"/>
            <w:vAlign w:val="center"/>
          </w:tcPr>
          <w:p w14:paraId="44892B88">
            <w:pPr>
              <w:spacing w:line="400" w:lineRule="exact"/>
              <w:jc w:val="center"/>
              <w:rPr>
                <w:rFonts w:ascii="Times New Roman" w:hAnsi="Times New Roman" w:eastAsia="仿宋_GB2312" w:cs="Times New Roman"/>
                <w:sz w:val="24"/>
                <w:szCs w:val="24"/>
              </w:rPr>
            </w:pPr>
          </w:p>
        </w:tc>
        <w:tc>
          <w:tcPr>
            <w:tcW w:w="2736" w:type="dxa"/>
            <w:vAlign w:val="center"/>
          </w:tcPr>
          <w:p w14:paraId="5D57E422">
            <w:pPr>
              <w:spacing w:line="400" w:lineRule="exact"/>
              <w:jc w:val="center"/>
              <w:rPr>
                <w:rFonts w:ascii="Times New Roman" w:hAnsi="Times New Roman" w:eastAsia="仿宋_GB2312" w:cs="Times New Roman"/>
                <w:sz w:val="24"/>
                <w:szCs w:val="24"/>
              </w:rPr>
            </w:pPr>
          </w:p>
        </w:tc>
        <w:tc>
          <w:tcPr>
            <w:tcW w:w="1937" w:type="dxa"/>
            <w:vAlign w:val="center"/>
          </w:tcPr>
          <w:p w14:paraId="0FD7E37E">
            <w:pPr>
              <w:spacing w:line="400" w:lineRule="exact"/>
              <w:jc w:val="center"/>
              <w:rPr>
                <w:rFonts w:ascii="Times New Roman" w:hAnsi="Times New Roman" w:eastAsia="仿宋_GB2312" w:cs="Times New Roman"/>
                <w:sz w:val="24"/>
                <w:szCs w:val="24"/>
              </w:rPr>
            </w:pPr>
          </w:p>
        </w:tc>
      </w:tr>
      <w:tr w14:paraId="0913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4AC1198">
            <w:pPr>
              <w:spacing w:line="400" w:lineRule="exact"/>
              <w:jc w:val="center"/>
              <w:rPr>
                <w:rFonts w:ascii="Times New Roman" w:hAnsi="Times New Roman" w:eastAsia="仿宋_GB2312" w:cs="Times New Roman"/>
                <w:sz w:val="24"/>
                <w:szCs w:val="24"/>
              </w:rPr>
            </w:pPr>
          </w:p>
        </w:tc>
        <w:tc>
          <w:tcPr>
            <w:tcW w:w="2415" w:type="dxa"/>
            <w:vAlign w:val="center"/>
          </w:tcPr>
          <w:p w14:paraId="682BE1D6">
            <w:pPr>
              <w:spacing w:line="400" w:lineRule="exact"/>
              <w:jc w:val="center"/>
              <w:rPr>
                <w:rFonts w:ascii="Times New Roman" w:hAnsi="Times New Roman" w:eastAsia="仿宋_GB2312" w:cs="Times New Roman"/>
                <w:sz w:val="24"/>
                <w:szCs w:val="24"/>
              </w:rPr>
            </w:pPr>
          </w:p>
        </w:tc>
        <w:tc>
          <w:tcPr>
            <w:tcW w:w="2736" w:type="dxa"/>
            <w:vAlign w:val="center"/>
          </w:tcPr>
          <w:p w14:paraId="7683C4FA">
            <w:pPr>
              <w:spacing w:line="400" w:lineRule="exact"/>
              <w:jc w:val="center"/>
              <w:rPr>
                <w:rFonts w:ascii="Times New Roman" w:hAnsi="Times New Roman" w:eastAsia="仿宋_GB2312" w:cs="Times New Roman"/>
                <w:sz w:val="24"/>
                <w:szCs w:val="24"/>
              </w:rPr>
            </w:pPr>
          </w:p>
        </w:tc>
        <w:tc>
          <w:tcPr>
            <w:tcW w:w="1937" w:type="dxa"/>
            <w:vAlign w:val="center"/>
          </w:tcPr>
          <w:p w14:paraId="38289CC9">
            <w:pPr>
              <w:spacing w:line="400" w:lineRule="exact"/>
              <w:jc w:val="center"/>
              <w:rPr>
                <w:rFonts w:ascii="Times New Roman" w:hAnsi="Times New Roman" w:eastAsia="仿宋_GB2312" w:cs="Times New Roman"/>
                <w:sz w:val="24"/>
                <w:szCs w:val="24"/>
              </w:rPr>
            </w:pPr>
          </w:p>
        </w:tc>
      </w:tr>
      <w:tr w14:paraId="43E4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3408B3B">
            <w:pPr>
              <w:spacing w:line="400" w:lineRule="exact"/>
              <w:jc w:val="center"/>
              <w:rPr>
                <w:rFonts w:ascii="Times New Roman" w:hAnsi="Times New Roman" w:eastAsia="仿宋_GB2312" w:cs="Times New Roman"/>
                <w:sz w:val="24"/>
                <w:szCs w:val="24"/>
              </w:rPr>
            </w:pPr>
          </w:p>
        </w:tc>
        <w:tc>
          <w:tcPr>
            <w:tcW w:w="2415" w:type="dxa"/>
            <w:vAlign w:val="center"/>
          </w:tcPr>
          <w:p w14:paraId="6E2A2614">
            <w:pPr>
              <w:spacing w:line="400" w:lineRule="exact"/>
              <w:jc w:val="center"/>
              <w:rPr>
                <w:rFonts w:ascii="Times New Roman" w:hAnsi="Times New Roman" w:eastAsia="仿宋_GB2312" w:cs="Times New Roman"/>
                <w:sz w:val="24"/>
                <w:szCs w:val="24"/>
              </w:rPr>
            </w:pPr>
          </w:p>
        </w:tc>
        <w:tc>
          <w:tcPr>
            <w:tcW w:w="2736" w:type="dxa"/>
            <w:vAlign w:val="center"/>
          </w:tcPr>
          <w:p w14:paraId="6203D0B0">
            <w:pPr>
              <w:spacing w:line="400" w:lineRule="exact"/>
              <w:jc w:val="center"/>
              <w:rPr>
                <w:rFonts w:ascii="Times New Roman" w:hAnsi="Times New Roman" w:eastAsia="仿宋_GB2312" w:cs="Times New Roman"/>
                <w:sz w:val="24"/>
                <w:szCs w:val="24"/>
              </w:rPr>
            </w:pPr>
          </w:p>
        </w:tc>
        <w:tc>
          <w:tcPr>
            <w:tcW w:w="1937" w:type="dxa"/>
            <w:vAlign w:val="center"/>
          </w:tcPr>
          <w:p w14:paraId="4769E0DB">
            <w:pPr>
              <w:spacing w:line="400" w:lineRule="exact"/>
              <w:jc w:val="center"/>
              <w:rPr>
                <w:rFonts w:ascii="Times New Roman" w:hAnsi="Times New Roman" w:eastAsia="仿宋_GB2312" w:cs="Times New Roman"/>
                <w:sz w:val="24"/>
                <w:szCs w:val="24"/>
              </w:rPr>
            </w:pPr>
          </w:p>
        </w:tc>
      </w:tr>
      <w:tr w14:paraId="1676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D0C4B72">
            <w:pPr>
              <w:spacing w:line="400" w:lineRule="exact"/>
              <w:jc w:val="center"/>
              <w:rPr>
                <w:rFonts w:ascii="Times New Roman" w:hAnsi="Times New Roman" w:eastAsia="仿宋_GB2312" w:cs="Times New Roman"/>
                <w:sz w:val="24"/>
                <w:szCs w:val="24"/>
              </w:rPr>
            </w:pPr>
          </w:p>
        </w:tc>
        <w:tc>
          <w:tcPr>
            <w:tcW w:w="2415" w:type="dxa"/>
            <w:vAlign w:val="center"/>
          </w:tcPr>
          <w:p w14:paraId="7BB722F0">
            <w:pPr>
              <w:spacing w:line="400" w:lineRule="exact"/>
              <w:jc w:val="center"/>
              <w:rPr>
                <w:rFonts w:ascii="Times New Roman" w:hAnsi="Times New Roman" w:eastAsia="仿宋_GB2312" w:cs="Times New Roman"/>
                <w:sz w:val="24"/>
                <w:szCs w:val="24"/>
              </w:rPr>
            </w:pPr>
          </w:p>
        </w:tc>
        <w:tc>
          <w:tcPr>
            <w:tcW w:w="2736" w:type="dxa"/>
            <w:vAlign w:val="center"/>
          </w:tcPr>
          <w:p w14:paraId="3BC438D0">
            <w:pPr>
              <w:spacing w:line="400" w:lineRule="exact"/>
              <w:jc w:val="center"/>
              <w:rPr>
                <w:rFonts w:ascii="Times New Roman" w:hAnsi="Times New Roman" w:eastAsia="仿宋_GB2312" w:cs="Times New Roman"/>
                <w:sz w:val="24"/>
                <w:szCs w:val="24"/>
              </w:rPr>
            </w:pPr>
          </w:p>
        </w:tc>
        <w:tc>
          <w:tcPr>
            <w:tcW w:w="1937" w:type="dxa"/>
            <w:vAlign w:val="center"/>
          </w:tcPr>
          <w:p w14:paraId="71C4657E">
            <w:pPr>
              <w:spacing w:line="400" w:lineRule="exact"/>
              <w:jc w:val="center"/>
              <w:rPr>
                <w:rFonts w:ascii="Times New Roman" w:hAnsi="Times New Roman" w:eastAsia="仿宋_GB2312" w:cs="Times New Roman"/>
                <w:sz w:val="24"/>
                <w:szCs w:val="24"/>
              </w:rPr>
            </w:pPr>
          </w:p>
        </w:tc>
      </w:tr>
    </w:tbl>
    <w:p w14:paraId="5A849A16">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投标单位（盖章）：</w:t>
      </w:r>
    </w:p>
    <w:p w14:paraId="2C181C4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3400B06C">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197CEBAA">
      <w:pPr>
        <w:rPr>
          <w:rFonts w:ascii="Times New Roman" w:hAnsi="Times New Roman" w:eastAsia="黑体"/>
          <w:sz w:val="32"/>
          <w:szCs w:val="32"/>
        </w:rPr>
      </w:pPr>
      <w:r>
        <w:rPr>
          <w:rFonts w:hint="eastAsia" w:ascii="Times New Roman" w:hAnsi="Times New Roman" w:eastAsia="黑体"/>
          <w:sz w:val="32"/>
          <w:szCs w:val="32"/>
        </w:rPr>
        <w:br w:type="page"/>
      </w:r>
    </w:p>
    <w:p w14:paraId="686996B9">
      <w:pPr>
        <w:spacing w:line="520" w:lineRule="exact"/>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rPr>
        <w:t>附件</w:t>
      </w:r>
      <w:r>
        <w:rPr>
          <w:rFonts w:hint="eastAsia" w:ascii="Times New Roman" w:hAnsi="Times New Roman" w:eastAsia="仿宋" w:cs="Times New Roman"/>
          <w:b/>
          <w:sz w:val="24"/>
          <w:szCs w:val="24"/>
          <w:lang w:val="en-US" w:eastAsia="zh-CN"/>
        </w:rPr>
        <w:t>7</w:t>
      </w:r>
    </w:p>
    <w:p w14:paraId="35C8195D">
      <w:pPr>
        <w:spacing w:line="360" w:lineRule="auto"/>
        <w:jc w:val="center"/>
        <w:rPr>
          <w:rFonts w:ascii="Times New Roman" w:hAnsi="Times New Roman" w:cs="Times New Roman"/>
          <w:b/>
          <w:sz w:val="36"/>
          <w:szCs w:val="36"/>
        </w:rPr>
      </w:pPr>
      <w:r>
        <w:rPr>
          <w:rFonts w:ascii="Times New Roman" w:hAnsi="Times New Roman" w:cs="Times New Roman"/>
          <w:b/>
          <w:sz w:val="36"/>
          <w:szCs w:val="36"/>
        </w:rPr>
        <w:t>供应商管理关系或控股关系信息情况表</w:t>
      </w:r>
    </w:p>
    <w:p w14:paraId="5881DCAD">
      <w:pPr>
        <w:spacing w:line="52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供应商名称：</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4371C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08FBB52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法定代表人</w:t>
            </w:r>
          </w:p>
        </w:tc>
        <w:tc>
          <w:tcPr>
            <w:tcW w:w="1994" w:type="dxa"/>
            <w:vAlign w:val="center"/>
          </w:tcPr>
          <w:p w14:paraId="3B61B758">
            <w:pPr>
              <w:spacing w:line="440" w:lineRule="exact"/>
              <w:ind w:firstLine="560"/>
              <w:jc w:val="left"/>
              <w:rPr>
                <w:rFonts w:ascii="Times New Roman" w:hAnsi="Times New Roman" w:eastAsia="仿宋" w:cs="Times New Roman"/>
                <w:sz w:val="24"/>
              </w:rPr>
            </w:pPr>
          </w:p>
        </w:tc>
        <w:tc>
          <w:tcPr>
            <w:tcW w:w="1453" w:type="dxa"/>
            <w:vAlign w:val="center"/>
          </w:tcPr>
          <w:p w14:paraId="2EC36F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成立日期</w:t>
            </w:r>
          </w:p>
        </w:tc>
        <w:tc>
          <w:tcPr>
            <w:tcW w:w="2808" w:type="dxa"/>
            <w:vAlign w:val="center"/>
          </w:tcPr>
          <w:p w14:paraId="1A978FBB">
            <w:pPr>
              <w:spacing w:line="440" w:lineRule="exact"/>
              <w:ind w:firstLine="560"/>
              <w:jc w:val="left"/>
              <w:rPr>
                <w:rFonts w:ascii="Times New Roman" w:hAnsi="Times New Roman" w:eastAsia="仿宋" w:cs="Times New Roman"/>
                <w:sz w:val="24"/>
              </w:rPr>
            </w:pPr>
          </w:p>
        </w:tc>
      </w:tr>
      <w:tr w14:paraId="608F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E6841D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企业地址</w:t>
            </w:r>
          </w:p>
        </w:tc>
        <w:tc>
          <w:tcPr>
            <w:tcW w:w="1994" w:type="dxa"/>
            <w:vAlign w:val="center"/>
          </w:tcPr>
          <w:p w14:paraId="00B34089">
            <w:pPr>
              <w:spacing w:line="440" w:lineRule="exact"/>
              <w:ind w:firstLine="560"/>
              <w:jc w:val="left"/>
              <w:rPr>
                <w:rFonts w:ascii="Times New Roman" w:hAnsi="Times New Roman" w:eastAsia="仿宋" w:cs="Times New Roman"/>
                <w:sz w:val="24"/>
              </w:rPr>
            </w:pPr>
          </w:p>
        </w:tc>
        <w:tc>
          <w:tcPr>
            <w:tcW w:w="1453" w:type="dxa"/>
            <w:vAlign w:val="center"/>
          </w:tcPr>
          <w:p w14:paraId="77BF70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注册资本</w:t>
            </w:r>
          </w:p>
        </w:tc>
        <w:tc>
          <w:tcPr>
            <w:tcW w:w="2808" w:type="dxa"/>
            <w:vAlign w:val="center"/>
          </w:tcPr>
          <w:p w14:paraId="064A0430">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万元</w:t>
            </w:r>
          </w:p>
        </w:tc>
      </w:tr>
      <w:tr w14:paraId="5E57E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4EE6AB7">
            <w:pPr>
              <w:spacing w:line="440" w:lineRule="exact"/>
              <w:jc w:val="left"/>
              <w:rPr>
                <w:rFonts w:ascii="Times New Roman" w:hAnsi="Times New Roman" w:eastAsia="仿宋" w:cs="Times New Roman"/>
                <w:sz w:val="24"/>
              </w:rPr>
            </w:pPr>
            <w:r>
              <w:rPr>
                <w:rFonts w:ascii="Times New Roman" w:hAnsi="Times New Roman" w:eastAsia="仿宋" w:cs="Times New Roman"/>
                <w:sz w:val="24"/>
              </w:rPr>
              <w:t>统一社会信用代码</w:t>
            </w:r>
          </w:p>
        </w:tc>
        <w:tc>
          <w:tcPr>
            <w:tcW w:w="6255" w:type="dxa"/>
            <w:gridSpan w:val="3"/>
            <w:vAlign w:val="center"/>
          </w:tcPr>
          <w:p w14:paraId="7980D428">
            <w:pPr>
              <w:spacing w:line="440" w:lineRule="exact"/>
              <w:ind w:firstLine="560"/>
              <w:jc w:val="left"/>
              <w:rPr>
                <w:rFonts w:ascii="Times New Roman" w:hAnsi="Times New Roman" w:eastAsia="仿宋" w:cs="Times New Roman"/>
                <w:sz w:val="24"/>
              </w:rPr>
            </w:pPr>
          </w:p>
        </w:tc>
      </w:tr>
      <w:tr w14:paraId="630A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6E7C99ED">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股东信息</w:t>
            </w:r>
          </w:p>
        </w:tc>
        <w:tc>
          <w:tcPr>
            <w:tcW w:w="6255" w:type="dxa"/>
            <w:gridSpan w:val="3"/>
            <w:vAlign w:val="center"/>
          </w:tcPr>
          <w:p w14:paraId="3D29FF00">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股东1（姓名或单位名称）：</w:t>
            </w:r>
          </w:p>
          <w:p w14:paraId="0F287E0B">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股东1持股比例：</w:t>
            </w:r>
          </w:p>
          <w:p w14:paraId="1F7813B6">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股东2（姓名或单位名称）：</w:t>
            </w:r>
          </w:p>
          <w:p w14:paraId="5C98EAEE">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股东2持股比例：</w:t>
            </w:r>
          </w:p>
          <w:p w14:paraId="7179A70A">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w:t>
            </w:r>
          </w:p>
        </w:tc>
      </w:tr>
      <w:tr w14:paraId="561E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190B9AA1">
            <w:pPr>
              <w:spacing w:line="440" w:lineRule="exact"/>
              <w:jc w:val="left"/>
              <w:rPr>
                <w:rFonts w:ascii="Times New Roman" w:hAnsi="Times New Roman" w:eastAsia="仿宋" w:cs="Times New Roman"/>
                <w:sz w:val="24"/>
              </w:rPr>
            </w:pPr>
            <w:r>
              <w:rPr>
                <w:rFonts w:ascii="Times New Roman" w:hAnsi="Times New Roman" w:eastAsia="仿宋" w:cs="Times New Roman"/>
                <w:sz w:val="24"/>
              </w:rPr>
              <w:t>公司是否有直接控股、管理关系的关联企业（在</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中进行勾选）</w:t>
            </w:r>
          </w:p>
        </w:tc>
        <w:tc>
          <w:tcPr>
            <w:tcW w:w="6255" w:type="dxa"/>
            <w:gridSpan w:val="3"/>
            <w:vAlign w:val="center"/>
          </w:tcPr>
          <w:p w14:paraId="6D37CB9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无直接控股、管理关系的关联企业</w:t>
            </w:r>
          </w:p>
          <w:p w14:paraId="1089FCB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有直接控股、管理关系的关联企业，关联信息如下：</w:t>
            </w:r>
          </w:p>
          <w:p w14:paraId="18B05CAF">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企业1名称：</w:t>
            </w:r>
          </w:p>
          <w:p w14:paraId="40E07081">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7D48D0E9">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企业2名称：</w:t>
            </w:r>
          </w:p>
          <w:p w14:paraId="6D8388DB">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6A263078">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（不够的可自行增加或以附件形式提交）</w:t>
            </w:r>
          </w:p>
        </w:tc>
      </w:tr>
      <w:tr w14:paraId="0D82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63E17368">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本单位承诺：</w:t>
            </w:r>
          </w:p>
          <w:p w14:paraId="5B15452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5A0AEA5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自觉接受行政管理、监督部门、行业组织、社会公众的监督。</w:t>
            </w:r>
          </w:p>
          <w:p w14:paraId="6FCD1180">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3.若违背承诺约定，经查实，愿意接受相关部门、采购人的处理，承担违约责任，并依法承担相应的法律责任。</w:t>
            </w:r>
          </w:p>
          <w:p w14:paraId="29254C0B">
            <w:pPr>
              <w:spacing w:line="440" w:lineRule="exact"/>
              <w:ind w:firstLine="561"/>
              <w:jc w:val="left"/>
              <w:rPr>
                <w:rFonts w:ascii="Times New Roman" w:hAnsi="Times New Roman" w:eastAsia="仿宋" w:cs="Times New Roman"/>
                <w:sz w:val="24"/>
              </w:rPr>
            </w:pPr>
          </w:p>
          <w:p w14:paraId="16E3153F">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供应商（盖章）：</w:t>
            </w:r>
          </w:p>
          <w:p w14:paraId="20B2BDCC">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法定代表人（签字名盖章）：</w:t>
            </w:r>
          </w:p>
          <w:p w14:paraId="0427FF86">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 xml:space="preserve">                                             日期：   年  月  日</w:t>
            </w:r>
          </w:p>
        </w:tc>
      </w:tr>
    </w:tbl>
    <w:p w14:paraId="24887EE6">
      <w:pPr>
        <w:spacing w:line="520" w:lineRule="exact"/>
        <w:rPr>
          <w:rFonts w:ascii="Times New Roman" w:hAnsi="Times New Roman" w:eastAsia="仿宋"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6A665183"/>
    <w:multiLevelType w:val="singleLevel"/>
    <w:tmpl w:val="6A66518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wMDA3tzQyNjcxMzFW0lEKTi0uzszPAykwrAUAXy7/eCwAAAA="/>
    <w:docVar w:name="commondata" w:val="eyJoZGlkIjoiODBkY2QxNTdjMjBmNDEyMTY1ZjMyYTdkZDU3OWY2YjEifQ=="/>
  </w:docVars>
  <w:rsids>
    <w:rsidRoot w:val="005178A5"/>
    <w:rsid w:val="0001169D"/>
    <w:rsid w:val="00026FFF"/>
    <w:rsid w:val="00036DA1"/>
    <w:rsid w:val="00057D3C"/>
    <w:rsid w:val="00086128"/>
    <w:rsid w:val="000C54AB"/>
    <w:rsid w:val="000C7185"/>
    <w:rsid w:val="000E7E1A"/>
    <w:rsid w:val="00102EC6"/>
    <w:rsid w:val="001174D9"/>
    <w:rsid w:val="001223F8"/>
    <w:rsid w:val="00151395"/>
    <w:rsid w:val="001A765C"/>
    <w:rsid w:val="001D740B"/>
    <w:rsid w:val="001E4194"/>
    <w:rsid w:val="001E59D0"/>
    <w:rsid w:val="00213038"/>
    <w:rsid w:val="00245AF6"/>
    <w:rsid w:val="00271253"/>
    <w:rsid w:val="00272BB1"/>
    <w:rsid w:val="00273FAC"/>
    <w:rsid w:val="002C73EE"/>
    <w:rsid w:val="002D2661"/>
    <w:rsid w:val="002E6A4C"/>
    <w:rsid w:val="00321186"/>
    <w:rsid w:val="00355843"/>
    <w:rsid w:val="003751BA"/>
    <w:rsid w:val="00380259"/>
    <w:rsid w:val="003A0032"/>
    <w:rsid w:val="00403F0A"/>
    <w:rsid w:val="00422C5A"/>
    <w:rsid w:val="00426299"/>
    <w:rsid w:val="00480D05"/>
    <w:rsid w:val="00486C6F"/>
    <w:rsid w:val="00491619"/>
    <w:rsid w:val="004B0D65"/>
    <w:rsid w:val="00514105"/>
    <w:rsid w:val="00514CA7"/>
    <w:rsid w:val="005178A5"/>
    <w:rsid w:val="005217A7"/>
    <w:rsid w:val="005267A5"/>
    <w:rsid w:val="005465E5"/>
    <w:rsid w:val="00547610"/>
    <w:rsid w:val="005548C9"/>
    <w:rsid w:val="00556922"/>
    <w:rsid w:val="0063766D"/>
    <w:rsid w:val="00642467"/>
    <w:rsid w:val="006459A2"/>
    <w:rsid w:val="00650AFD"/>
    <w:rsid w:val="006858C7"/>
    <w:rsid w:val="00691944"/>
    <w:rsid w:val="006B4382"/>
    <w:rsid w:val="006C5268"/>
    <w:rsid w:val="006D236E"/>
    <w:rsid w:val="006F218D"/>
    <w:rsid w:val="0071777B"/>
    <w:rsid w:val="0075316E"/>
    <w:rsid w:val="007716CC"/>
    <w:rsid w:val="00780997"/>
    <w:rsid w:val="007A476B"/>
    <w:rsid w:val="007D2929"/>
    <w:rsid w:val="007D4DA4"/>
    <w:rsid w:val="007D5745"/>
    <w:rsid w:val="007E5190"/>
    <w:rsid w:val="00817578"/>
    <w:rsid w:val="00826D78"/>
    <w:rsid w:val="00861F94"/>
    <w:rsid w:val="0088639D"/>
    <w:rsid w:val="008A1BA4"/>
    <w:rsid w:val="008C4564"/>
    <w:rsid w:val="009531A5"/>
    <w:rsid w:val="0097669D"/>
    <w:rsid w:val="009913A0"/>
    <w:rsid w:val="009A5EBE"/>
    <w:rsid w:val="009C2EF5"/>
    <w:rsid w:val="00A85AA2"/>
    <w:rsid w:val="00A95699"/>
    <w:rsid w:val="00AA4A55"/>
    <w:rsid w:val="00AA5405"/>
    <w:rsid w:val="00AC7126"/>
    <w:rsid w:val="00B542BB"/>
    <w:rsid w:val="00B579AE"/>
    <w:rsid w:val="00B76684"/>
    <w:rsid w:val="00BC097B"/>
    <w:rsid w:val="00C2309D"/>
    <w:rsid w:val="00CB6A8A"/>
    <w:rsid w:val="00CC2AF1"/>
    <w:rsid w:val="00CD0BD3"/>
    <w:rsid w:val="00D734FC"/>
    <w:rsid w:val="00D8183B"/>
    <w:rsid w:val="00DB358F"/>
    <w:rsid w:val="00DE682F"/>
    <w:rsid w:val="00E05C3B"/>
    <w:rsid w:val="00E14CA2"/>
    <w:rsid w:val="00E453AA"/>
    <w:rsid w:val="00E825AA"/>
    <w:rsid w:val="00E912C3"/>
    <w:rsid w:val="00E924EE"/>
    <w:rsid w:val="00E93502"/>
    <w:rsid w:val="00ED04C7"/>
    <w:rsid w:val="00ED282D"/>
    <w:rsid w:val="00EE2898"/>
    <w:rsid w:val="00F8143C"/>
    <w:rsid w:val="00F9002F"/>
    <w:rsid w:val="00F947BE"/>
    <w:rsid w:val="00F97C1E"/>
    <w:rsid w:val="00FB1917"/>
    <w:rsid w:val="00FB53CF"/>
    <w:rsid w:val="00FB68BB"/>
    <w:rsid w:val="00FE27ED"/>
    <w:rsid w:val="00FF4728"/>
    <w:rsid w:val="03596744"/>
    <w:rsid w:val="059B2A66"/>
    <w:rsid w:val="0838792A"/>
    <w:rsid w:val="13BF4628"/>
    <w:rsid w:val="14BC6B21"/>
    <w:rsid w:val="169419ED"/>
    <w:rsid w:val="1BE11932"/>
    <w:rsid w:val="1F1A43F5"/>
    <w:rsid w:val="21745C53"/>
    <w:rsid w:val="25AA6189"/>
    <w:rsid w:val="28620159"/>
    <w:rsid w:val="2A281FC1"/>
    <w:rsid w:val="2B681F2A"/>
    <w:rsid w:val="2CC66F08"/>
    <w:rsid w:val="2D5E5392"/>
    <w:rsid w:val="2E562930"/>
    <w:rsid w:val="2E742F76"/>
    <w:rsid w:val="2F874901"/>
    <w:rsid w:val="2FAD1B1D"/>
    <w:rsid w:val="33D62617"/>
    <w:rsid w:val="34480B4A"/>
    <w:rsid w:val="35384DBC"/>
    <w:rsid w:val="365A6E37"/>
    <w:rsid w:val="36997E62"/>
    <w:rsid w:val="389C5182"/>
    <w:rsid w:val="3F191D0A"/>
    <w:rsid w:val="455E3D83"/>
    <w:rsid w:val="45950612"/>
    <w:rsid w:val="4679469D"/>
    <w:rsid w:val="489B41A5"/>
    <w:rsid w:val="49984CFA"/>
    <w:rsid w:val="4A067FE3"/>
    <w:rsid w:val="4B1F5E4F"/>
    <w:rsid w:val="4B645E12"/>
    <w:rsid w:val="4BB27789"/>
    <w:rsid w:val="4C377F4A"/>
    <w:rsid w:val="53955D78"/>
    <w:rsid w:val="544112D6"/>
    <w:rsid w:val="554C7D7D"/>
    <w:rsid w:val="5BD62414"/>
    <w:rsid w:val="5BD77708"/>
    <w:rsid w:val="5DAD55EA"/>
    <w:rsid w:val="6160712F"/>
    <w:rsid w:val="68D658E1"/>
    <w:rsid w:val="6C6D27A0"/>
    <w:rsid w:val="6D0A7EBB"/>
    <w:rsid w:val="70A9457B"/>
    <w:rsid w:val="721455EC"/>
    <w:rsid w:val="7474677B"/>
    <w:rsid w:val="74CA4688"/>
    <w:rsid w:val="76BA5DFE"/>
    <w:rsid w:val="773109EF"/>
    <w:rsid w:val="77AD276B"/>
    <w:rsid w:val="7AC52BAB"/>
    <w:rsid w:val="7D414B2F"/>
    <w:rsid w:val="FB3BFD54"/>
    <w:rsid w:val="FBEB81FB"/>
    <w:rsid w:val="FFDF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alloon Text"/>
    <w:basedOn w:val="1"/>
    <w:link w:val="22"/>
    <w:semiHidden/>
    <w:unhideWhenUsed/>
    <w:qFormat/>
    <w:uiPriority w:val="99"/>
    <w:rPr>
      <w:sz w:val="18"/>
      <w:szCs w:val="18"/>
    </w:rPr>
  </w:style>
  <w:style w:type="paragraph" w:styleId="4">
    <w:name w:val="annotation text"/>
    <w:basedOn w:val="1"/>
    <w:link w:val="23"/>
    <w:semiHidden/>
    <w:unhideWhenUsed/>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index 4"/>
    <w:basedOn w:val="1"/>
    <w:next w:val="1"/>
    <w:unhideWhenUsed/>
    <w:qFormat/>
    <w:uiPriority w:val="99"/>
    <w:pPr>
      <w:ind w:left="600" w:leftChars="600"/>
    </w:pPr>
    <w:rPr>
      <w:rFonts w:ascii="Verdana" w:hAnsi="Verdana"/>
      <w:szCs w:val="20"/>
    </w:rPr>
  </w:style>
  <w:style w:type="paragraph" w:styleId="7">
    <w:name w:val="Plain Text"/>
    <w:basedOn w:val="1"/>
    <w:next w:val="2"/>
    <w:qFormat/>
    <w:uiPriority w:val="0"/>
    <w:rPr>
      <w:rFonts w:hint="eastAsia" w:ascii="宋体" w:hAnsi="Courier New"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4"/>
    <w:next w:val="4"/>
    <w:link w:val="24"/>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书籍标题1"/>
    <w:basedOn w:val="15"/>
    <w:qFormat/>
    <w:uiPriority w:val="33"/>
    <w:rPr>
      <w:b/>
      <w:bCs/>
      <w:i/>
      <w:iCs/>
      <w:spacing w:val="5"/>
    </w:rPr>
  </w:style>
  <w:style w:type="character" w:customStyle="1" w:styleId="20">
    <w:name w:val="页眉 字符"/>
    <w:basedOn w:val="15"/>
    <w:link w:val="9"/>
    <w:qFormat/>
    <w:uiPriority w:val="99"/>
    <w:rPr>
      <w:kern w:val="2"/>
      <w:sz w:val="18"/>
      <w:szCs w:val="18"/>
    </w:rPr>
  </w:style>
  <w:style w:type="character" w:customStyle="1" w:styleId="21">
    <w:name w:val="页脚 字符"/>
    <w:basedOn w:val="15"/>
    <w:link w:val="8"/>
    <w:qFormat/>
    <w:uiPriority w:val="99"/>
    <w:rPr>
      <w:kern w:val="2"/>
      <w:sz w:val="18"/>
      <w:szCs w:val="18"/>
    </w:rPr>
  </w:style>
  <w:style w:type="character" w:customStyle="1" w:styleId="22">
    <w:name w:val="批注框文本 字符"/>
    <w:basedOn w:val="15"/>
    <w:link w:val="3"/>
    <w:semiHidden/>
    <w:qFormat/>
    <w:uiPriority w:val="99"/>
    <w:rPr>
      <w:kern w:val="2"/>
      <w:sz w:val="18"/>
      <w:szCs w:val="18"/>
    </w:rPr>
  </w:style>
  <w:style w:type="character" w:customStyle="1" w:styleId="23">
    <w:name w:val="批注文字 字符"/>
    <w:basedOn w:val="15"/>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2"/>
    <w:semiHidden/>
    <w:qFormat/>
    <w:uiPriority w:val="99"/>
    <w:rPr>
      <w:rFonts w:asciiTheme="minorHAnsi" w:hAnsiTheme="minorHAnsi" w:eastAsiaTheme="minorEastAsia" w:cstheme="minorBidi"/>
      <w:b/>
      <w:bCs/>
      <w:kern w:val="2"/>
      <w:sz w:val="21"/>
      <w:szCs w:val="22"/>
    </w:rPr>
  </w:style>
  <w:style w:type="character" w:customStyle="1" w:styleId="25">
    <w:name w:val="font41"/>
    <w:qFormat/>
    <w:uiPriority w:val="0"/>
    <w:rPr>
      <w:rFonts w:ascii="宋体" w:hAnsi="宋体" w:eastAsia="宋体" w:cs="宋体"/>
      <w:color w:val="000000"/>
      <w:sz w:val="18"/>
      <w:szCs w:val="18"/>
      <w:u w:val="none"/>
    </w:rPr>
  </w:style>
  <w:style w:type="paragraph" w:customStyle="1" w:styleId="26">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2403</Words>
  <Characters>2545</Characters>
  <Lines>299</Lines>
  <Paragraphs>308</Paragraphs>
  <TotalTime>15</TotalTime>
  <ScaleCrop>false</ScaleCrop>
  <LinksUpToDate>false</LinksUpToDate>
  <CharactersWithSpaces>3174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2025-11-20T03:36:00Z</dcterms:created>
  <dc:creator>常州大学</dc:creator>
  <cp:lastModifiedBy>WPS_1698974652</cp:lastModifiedBy>
  <dcterms:modified xsi:type="dcterms:W3CDTF">2025-12-17T01:16:47Z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F6DF2203D6B1422F9C0D8BD2F7C8365F_13</vt:lpwstr>
  </property>
  <property fmtid="{D5CDD505-2E9C-101B-9397-08002B2CF9AE}" pid="4" name="KSOTemplateDocerSaveRecord">
    <vt:lpwstr>eyJoZGlkIjoiZmM2YTdlNWNhOTcwYzU0MzZiNDIxMzgzMGU5OTU4MjYiLCJ1c2VySWQiOiIxNTU1NTEwMjc2In0=</vt:lpwstr>
  </property>
</Properties>
</file>